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3" w:rsidRDefault="00E50F46" w:rsidP="002D5A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2D5A93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2D5A93" w:rsidRDefault="002D5A93" w:rsidP="002D5A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Международном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конкурсе творческих работ</w:t>
      </w: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«Сөйкемле</w:t>
      </w:r>
      <w:r w:rsidR="00CC0625" w:rsidRPr="00CC062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үрәле» – «Обаятельный </w:t>
      </w:r>
      <w:proofErr w:type="spellStart"/>
      <w:r>
        <w:rPr>
          <w:rFonts w:ascii="Times New Roman" w:hAnsi="Times New Roman"/>
          <w:b/>
          <w:sz w:val="28"/>
          <w:szCs w:val="28"/>
        </w:rPr>
        <w:t>Шурале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2D5A93" w:rsidRDefault="002D5A93" w:rsidP="002D5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  <w:lang w:val="tt-RU"/>
        </w:rPr>
        <w:t>Международный</w:t>
      </w:r>
      <w:r>
        <w:rPr>
          <w:rFonts w:ascii="Times New Roman" w:hAnsi="Times New Roman"/>
          <w:sz w:val="28"/>
          <w:szCs w:val="28"/>
        </w:rPr>
        <w:t xml:space="preserve"> конкурс творческих работ «СөйкемлеШүрәле» – «Обаятельный </w:t>
      </w:r>
      <w:proofErr w:type="spellStart"/>
      <w:r>
        <w:rPr>
          <w:rFonts w:ascii="Times New Roman" w:hAnsi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Конкурс) направлен на  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sz w:val="28"/>
          <w:szCs w:val="28"/>
        </w:rPr>
        <w:t>охранение и развитие традиций народного искусства,</w:t>
      </w:r>
      <w:r>
        <w:rPr>
          <w:rFonts w:ascii="Times New Roman" w:hAnsi="Times New Roman"/>
          <w:sz w:val="28"/>
          <w:szCs w:val="28"/>
        </w:rPr>
        <w:t xml:space="preserve"> популяризацию творческого наследия выдающегося татарского поэта </w:t>
      </w:r>
      <w:proofErr w:type="spellStart"/>
      <w:r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укая в Российской Федерации и за ее пределами, эстетическое воспитание детей и молодежи.  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проводится</w:t>
      </w:r>
      <w:r w:rsidR="00A573B2">
        <w:rPr>
          <w:rFonts w:ascii="Times New Roman" w:hAnsi="Times New Roman"/>
          <w:sz w:val="28"/>
          <w:szCs w:val="28"/>
        </w:rPr>
        <w:t xml:space="preserve"> в рамках Года литературы</w:t>
      </w:r>
      <w:r w:rsidR="00407F61">
        <w:rPr>
          <w:rFonts w:ascii="Times New Roman" w:hAnsi="Times New Roman"/>
          <w:sz w:val="28"/>
          <w:szCs w:val="28"/>
        </w:rPr>
        <w:t xml:space="preserve"> с </w:t>
      </w:r>
      <w:r w:rsidR="00407F61" w:rsidRPr="00407F6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830BE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30BE3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по 1 июня </w:t>
      </w:r>
      <w:r w:rsidR="00830BE3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года по следующим номинациям: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вышивка, кружево (коклюшечное);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ручное ткачество, гобелен, лоскутное шитье;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обработка кожи;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изделия из войлока;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обработка дерева: резьба по дереву, инкрустация; изделия из бересты, роспись по дереву;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игрушка: скульптура малых форм из глины, соломы, ивового прута, текстиля, дерева.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Финансирование мероприятий по проведению Конкурса осуществляется за счет средств, предусмотренных в сводной смете доходов и расходов Министерства культуры Республики Татарстан на </w:t>
      </w:r>
      <w:r>
        <w:rPr>
          <w:rFonts w:ascii="Times New Roman" w:hAnsi="Times New Roman"/>
          <w:sz w:val="28"/>
          <w:szCs w:val="28"/>
          <w:lang w:val="tt-RU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 w:rsidR="002D5A93" w:rsidRDefault="002D5A93" w:rsidP="002D5A9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2.1. Основные цели и задачи Конкурса: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ц</w:t>
      </w:r>
      <w:r>
        <w:rPr>
          <w:rFonts w:ascii="Times New Roman" w:hAnsi="Times New Roman"/>
          <w:sz w:val="28"/>
          <w:szCs w:val="28"/>
        </w:rPr>
        <w:t>ель Конкурса -</w:t>
      </w:r>
      <w:r w:rsidR="00CC0625" w:rsidRPr="00CC0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творческих возможностей детей и подростков по сохранению и развитию народных традиций в современном декоративно-прикладном искусстве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 - приобщение подрастающего поколения к литературному наследию народов Российской Федерации, выявление и поддержка талантливых и одаренных детей, обмен опытом между представителями творческих объединений.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Учредители и организаторы Конкурса</w:t>
      </w:r>
    </w:p>
    <w:p w:rsidR="002D5A93" w:rsidRDefault="002D5A93" w:rsidP="002D5A93">
      <w:pPr>
        <w:spacing w:after="0" w:line="240" w:lineRule="auto"/>
        <w:ind w:firstLine="709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 xml:space="preserve">3.1.Учредителями Конкурса являются Министерство культуры Республики Татарстан, Министерство образования и науки Республики Татарстан, Исполком Всемирного конгресса татар, </w:t>
      </w:r>
      <w:r>
        <w:rPr>
          <w:rStyle w:val="a4"/>
          <w:b w:val="0"/>
          <w:sz w:val="28"/>
          <w:szCs w:val="28"/>
        </w:rPr>
        <w:t>Общественная  организация татарских женщин Республики Татарстан   «</w:t>
      </w:r>
      <w:proofErr w:type="spellStart"/>
      <w:r>
        <w:rPr>
          <w:rStyle w:val="a4"/>
          <w:b w:val="0"/>
          <w:sz w:val="28"/>
          <w:szCs w:val="28"/>
        </w:rPr>
        <w:t>Ак</w:t>
      </w:r>
      <w:proofErr w:type="spellEnd"/>
      <w:r>
        <w:rPr>
          <w:rStyle w:val="a4"/>
          <w:b w:val="0"/>
          <w:sz w:val="28"/>
          <w:szCs w:val="28"/>
        </w:rPr>
        <w:t xml:space="preserve">  </w:t>
      </w:r>
      <w:proofErr w:type="spellStart"/>
      <w:r>
        <w:rPr>
          <w:rStyle w:val="a4"/>
          <w:b w:val="0"/>
          <w:sz w:val="28"/>
          <w:szCs w:val="28"/>
        </w:rPr>
        <w:t>калфак</w:t>
      </w:r>
      <w:proofErr w:type="spellEnd"/>
      <w:r>
        <w:rPr>
          <w:rStyle w:val="a4"/>
          <w:b w:val="0"/>
          <w:sz w:val="28"/>
          <w:szCs w:val="28"/>
        </w:rPr>
        <w:t>».</w:t>
      </w:r>
    </w:p>
    <w:p w:rsidR="002D5A93" w:rsidRDefault="002D5A93" w:rsidP="002D5A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3.2.Организатором Конкурса является государственное бюджетное учреждение «Республиканский центр развития традиционной культуры» (далее – Республиканский центр развития традиционной культуры) при поддержке муниципального бюджетного образовательного учреждения дополнительного образования детей г.</w:t>
      </w:r>
      <w:r w:rsidR="00CC0625" w:rsidRPr="00CC062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Казани «Детская художественная школа№1», государственного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 xml:space="preserve">Национальный музей Республики Татарстан» (Литературный музей </w:t>
      </w:r>
      <w:proofErr w:type="spellStart"/>
      <w:r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укая, Мемориальный комплекс «</w:t>
      </w:r>
      <w:proofErr w:type="spellStart"/>
      <w:r>
        <w:rPr>
          <w:rFonts w:ascii="Times New Roman" w:hAnsi="Times New Roman"/>
          <w:sz w:val="28"/>
          <w:szCs w:val="28"/>
        </w:rPr>
        <w:t>Кырлай</w:t>
      </w:r>
      <w:proofErr w:type="spellEnd"/>
      <w:r>
        <w:rPr>
          <w:rFonts w:ascii="Times New Roman" w:hAnsi="Times New Roman"/>
          <w:sz w:val="28"/>
          <w:szCs w:val="28"/>
        </w:rPr>
        <w:t xml:space="preserve">»), </w:t>
      </w:r>
      <w:r>
        <w:rPr>
          <w:rStyle w:val="a4"/>
          <w:b w:val="0"/>
          <w:sz w:val="28"/>
          <w:szCs w:val="28"/>
        </w:rPr>
        <w:t xml:space="preserve">государственное бюджетное учреждение культуры </w:t>
      </w:r>
      <w:r>
        <w:rPr>
          <w:rStyle w:val="a4"/>
          <w:b w:val="0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Татарский государственный театр кукол «Әкият», территориальные органы культуры исполнительных комитетов муниципальных образований Республики Татарстан и других регионов Российской Федерации. </w:t>
      </w:r>
    </w:p>
    <w:p w:rsidR="002D5A93" w:rsidRDefault="002D5A93" w:rsidP="002D5A93">
      <w:pPr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Fonts w:ascii="Times New Roman" w:hAnsi="Times New Roman"/>
          <w:sz w:val="28"/>
          <w:szCs w:val="28"/>
        </w:rPr>
        <w:t xml:space="preserve">3.3. Для организации, проведения и подведения итогов конкурса создается организационный комитет (далее - </w:t>
      </w:r>
      <w:r>
        <w:rPr>
          <w:rFonts w:ascii="Times New Roman" w:hAnsi="Times New Roman"/>
          <w:sz w:val="28"/>
          <w:szCs w:val="28"/>
          <w:lang w:val="tt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ргкомитет</w:t>
      </w:r>
      <w:proofErr w:type="spellEnd"/>
      <w:r>
        <w:rPr>
          <w:rFonts w:ascii="Times New Roman" w:hAnsi="Times New Roman"/>
          <w:sz w:val="28"/>
          <w:szCs w:val="28"/>
        </w:rPr>
        <w:t>), состоящий из представителей учредителей и организаторов Конкурса</w:t>
      </w:r>
      <w:r>
        <w:rPr>
          <w:rFonts w:ascii="Times New Roman" w:hAnsi="Times New Roman"/>
          <w:sz w:val="28"/>
          <w:szCs w:val="28"/>
          <w:lang w:val="tt-RU"/>
        </w:rPr>
        <w:t>. Состав о</w:t>
      </w:r>
      <w:proofErr w:type="spellStart"/>
      <w:r>
        <w:rPr>
          <w:rFonts w:ascii="Times New Roman" w:hAnsi="Times New Roman"/>
          <w:sz w:val="28"/>
          <w:szCs w:val="28"/>
        </w:rPr>
        <w:t>ргкомитет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а утверждается Министерством культуры Республики Татарстан и Министерством образования и науки Республики Татарстан.</w:t>
      </w:r>
    </w:p>
    <w:p w:rsidR="002D5A93" w:rsidRDefault="002D5A93" w:rsidP="002D5A93">
      <w:pPr>
        <w:pStyle w:val="1"/>
        <w:ind w:firstLine="709"/>
      </w:pPr>
    </w:p>
    <w:p w:rsidR="002D5A93" w:rsidRDefault="002D5A93" w:rsidP="002D5A9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4.Участники Конкурса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4.1.В Конкурсе могут принять участие учащиеся 1-1</w:t>
      </w:r>
      <w:r>
        <w:rPr>
          <w:rFonts w:ascii="Times New Roman" w:hAnsi="Times New Roman"/>
          <w:sz w:val="28"/>
          <w:szCs w:val="28"/>
          <w:lang w:val="tt-RU"/>
        </w:rPr>
        <w:t>0</w:t>
      </w:r>
      <w:r>
        <w:rPr>
          <w:rFonts w:ascii="Times New Roman" w:hAnsi="Times New Roman"/>
          <w:sz w:val="28"/>
          <w:szCs w:val="28"/>
        </w:rPr>
        <w:t xml:space="preserve"> классов муниципальных общеобразовательных организаций, </w:t>
      </w:r>
      <w:r>
        <w:rPr>
          <w:rFonts w:ascii="Times New Roman" w:hAnsi="Times New Roman"/>
          <w:sz w:val="28"/>
          <w:szCs w:val="28"/>
          <w:lang w:val="tt-RU"/>
        </w:rPr>
        <w:t xml:space="preserve">частных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  <w:lang w:val="tt-RU"/>
        </w:rPr>
        <w:t>,</w:t>
      </w:r>
      <w:r w:rsidR="00830BE3" w:rsidRPr="00830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детских любительских объединений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Российской Федерации, стран СНГ и дальнего зарубежья, подавшие заявку и представившие работу в установленные сроки в соответствии с </w:t>
      </w:r>
      <w:r>
        <w:rPr>
          <w:rFonts w:ascii="Times New Roman" w:hAnsi="Times New Roman"/>
          <w:sz w:val="28"/>
          <w:szCs w:val="28"/>
          <w:lang w:val="tt-RU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оложени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ем</w:t>
      </w:r>
      <w:r>
        <w:rPr>
          <w:rFonts w:ascii="Times New Roman" w:hAnsi="Times New Roman"/>
          <w:sz w:val="28"/>
          <w:szCs w:val="28"/>
        </w:rPr>
        <w:t xml:space="preserve"> о Конкурсе.</w:t>
      </w:r>
    </w:p>
    <w:p w:rsidR="002D5A93" w:rsidRDefault="002D5A93" w:rsidP="002D5A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Критерии оценки конкурсных работ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5.1. Критерии оценки конкурсных работ по всем номинациям: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-целостное воплощение художественного замысла (0-10 баллов);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традиции ремесел(0-10 баллов);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-новаторство и оригинальность(0-10 баллов);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заявленной теме(0-10 баллов);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мастерства(0-10 баллов);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творческий подход к выполнению работы(0-10 баллов);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/>
          <w:sz w:val="28"/>
          <w:szCs w:val="28"/>
        </w:rPr>
        <w:t xml:space="preserve"> изделия (оформление изделия)(0-10 баллов).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Оценка работ по каждой номинации осуществляется в соответствии с возрастными категориями: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группа: 1-4 классы;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группа: 5-8 классы;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группа: 9-1</w:t>
      </w:r>
      <w:r>
        <w:rPr>
          <w:rFonts w:ascii="Times New Roman" w:hAnsi="Times New Roman"/>
          <w:sz w:val="28"/>
          <w:szCs w:val="28"/>
          <w:lang w:val="tt-RU"/>
        </w:rPr>
        <w:t>0</w:t>
      </w:r>
      <w:r>
        <w:rPr>
          <w:rFonts w:ascii="Times New Roman" w:hAnsi="Times New Roman"/>
          <w:sz w:val="28"/>
          <w:szCs w:val="28"/>
        </w:rPr>
        <w:t xml:space="preserve"> классы.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Требования к конкурсной работе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Источниками для создания творческих работ могут быть поэмы, </w:t>
      </w:r>
      <w:r>
        <w:rPr>
          <w:rFonts w:ascii="Times New Roman" w:hAnsi="Times New Roman"/>
          <w:bCs/>
          <w:sz w:val="28"/>
          <w:szCs w:val="28"/>
        </w:rPr>
        <w:t>стихотворения</w:t>
      </w:r>
      <w:r>
        <w:rPr>
          <w:rFonts w:ascii="Times New Roman" w:hAnsi="Times New Roman"/>
          <w:sz w:val="28"/>
          <w:szCs w:val="28"/>
        </w:rPr>
        <w:t xml:space="preserve">, сказки </w:t>
      </w:r>
      <w:proofErr w:type="spellStart"/>
      <w:r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укая.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6.2.На Конкурс принимаются работы, выполненные только в индивидуальном порядке. Один участник имеет право заявить к участию не более 2 работ.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Работы, выполненные в современных техниках, а также сочетание в композициях из натуральных материалов фрагментов из чужеродных материалов, работы из соленого теста не принимаются к рассмотрению, как несоответствующие требованиям Конкурса.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6.4.Конкурсная работа сопровождается надписью на обороте или этикеткой, содержащей следующую </w:t>
      </w:r>
      <w:proofErr w:type="spellStart"/>
      <w:r>
        <w:rPr>
          <w:rFonts w:ascii="Times New Roman" w:hAnsi="Times New Roman"/>
          <w:sz w:val="28"/>
          <w:szCs w:val="28"/>
        </w:rPr>
        <w:t>информацию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>
        <w:rPr>
          <w:rFonts w:ascii="Times New Roman" w:hAnsi="Times New Roman"/>
          <w:sz w:val="28"/>
          <w:szCs w:val="28"/>
        </w:rPr>
        <w:t>аименование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работы, ее размеры, техника исполнения, </w:t>
      </w:r>
      <w:proofErr w:type="spellStart"/>
      <w:r>
        <w:rPr>
          <w:rFonts w:ascii="Times New Roman" w:hAnsi="Times New Roman"/>
          <w:sz w:val="28"/>
          <w:szCs w:val="28"/>
        </w:rPr>
        <w:t>номинация;фамилия</w:t>
      </w:r>
      <w:proofErr w:type="spellEnd"/>
      <w:r>
        <w:rPr>
          <w:rFonts w:ascii="Times New Roman" w:hAnsi="Times New Roman"/>
          <w:sz w:val="28"/>
          <w:szCs w:val="28"/>
        </w:rPr>
        <w:t>, имя и возраст (дата рождения автора);название школы, района, края, области, республики.</w:t>
      </w:r>
      <w:r w:rsidR="00830BE3" w:rsidRPr="00830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Этикетка надежно прикрепляется к лицевой стороне работы.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</w:p>
    <w:p w:rsidR="002D5A93" w:rsidRDefault="002D5A93" w:rsidP="002D5A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tt-RU"/>
        </w:rPr>
        <w:t>7. Жюри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2D5A93" w:rsidRDefault="002D5A93" w:rsidP="002D5A93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tt-RU"/>
        </w:rPr>
        <w:t>Ж</w:t>
      </w:r>
      <w:proofErr w:type="spellStart"/>
      <w:r>
        <w:rPr>
          <w:rFonts w:ascii="Times New Roman" w:hAnsi="Times New Roman"/>
          <w:sz w:val="28"/>
          <w:szCs w:val="28"/>
        </w:rPr>
        <w:t>юри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  <w:lang w:val="tt-RU"/>
        </w:rPr>
        <w:t>(далее –жюри) формируется из числа специалистов в области культуры и искусства, представителей общественности в количестве пяти человек в составе председателя, заместителя председателя и членов жюри.</w:t>
      </w:r>
    </w:p>
    <w:p w:rsidR="002D5A93" w:rsidRDefault="002D5A93" w:rsidP="002D5A93">
      <w:pPr>
        <w:tabs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7.2. </w:t>
      </w:r>
      <w:r>
        <w:rPr>
          <w:rFonts w:ascii="Times New Roman" w:hAnsi="Times New Roman"/>
          <w:sz w:val="28"/>
          <w:szCs w:val="28"/>
        </w:rPr>
        <w:t>Состав жюри Конкурса утверждается Министерств</w:t>
      </w:r>
      <w:r>
        <w:rPr>
          <w:rFonts w:ascii="Times New Roman" w:hAnsi="Times New Roman"/>
          <w:sz w:val="28"/>
          <w:szCs w:val="28"/>
          <w:lang w:val="tt-RU"/>
        </w:rPr>
        <w:t>ом</w:t>
      </w:r>
      <w:r>
        <w:rPr>
          <w:rFonts w:ascii="Times New Roman" w:hAnsi="Times New Roman"/>
          <w:sz w:val="28"/>
          <w:szCs w:val="28"/>
        </w:rPr>
        <w:t xml:space="preserve"> культуры Республики Татарстан</w:t>
      </w:r>
      <w:r>
        <w:rPr>
          <w:rFonts w:ascii="Times New Roman" w:hAnsi="Times New Roman"/>
          <w:sz w:val="28"/>
          <w:szCs w:val="28"/>
          <w:lang w:val="tt-RU"/>
        </w:rPr>
        <w:t xml:space="preserve"> и</w:t>
      </w:r>
      <w:r w:rsidR="00830BE3" w:rsidRPr="00830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  <w:lang w:val="tt-RU"/>
        </w:rPr>
        <w:t>ом</w:t>
      </w:r>
      <w:r w:rsidR="00830BE3" w:rsidRPr="00830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образования и науки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. Условия и порядок проведения Конкурса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Участие в Конкурсе бесплатное.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Конкурс проводится в три этапа.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I этап –</w:t>
      </w:r>
      <w:r>
        <w:rPr>
          <w:rFonts w:ascii="Times New Roman" w:hAnsi="Times New Roman"/>
          <w:sz w:val="28"/>
          <w:szCs w:val="28"/>
          <w:lang w:val="tt-RU"/>
        </w:rPr>
        <w:t xml:space="preserve"> представление работ</w:t>
      </w:r>
      <w:r>
        <w:rPr>
          <w:rFonts w:ascii="Times New Roman" w:hAnsi="Times New Roman"/>
          <w:sz w:val="28"/>
          <w:szCs w:val="28"/>
        </w:rPr>
        <w:t xml:space="preserve"> (с 1</w:t>
      </w:r>
      <w:r w:rsidR="00352391" w:rsidRPr="0035239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8F3BC9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F3BC9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года по </w:t>
      </w:r>
      <w:r w:rsidR="008F3B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8F3BC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  <w:lang w:val="tt-RU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года). 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желающие принять участие в Конкурсе, направляют в формате JPEG фотографии своих творческих работ</w:t>
      </w:r>
      <w:r>
        <w:rPr>
          <w:rFonts w:ascii="Times New Roman" w:hAnsi="Times New Roman"/>
          <w:sz w:val="28"/>
          <w:szCs w:val="28"/>
          <w:lang w:val="tt-RU"/>
        </w:rPr>
        <w:t xml:space="preserve"> (о</w:t>
      </w:r>
      <w:proofErr w:type="spellStart"/>
      <w:r>
        <w:rPr>
          <w:rFonts w:ascii="Times New Roman" w:hAnsi="Times New Roman"/>
          <w:sz w:val="28"/>
          <w:szCs w:val="28"/>
        </w:rPr>
        <w:t>бъемные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  <w:lang w:val="tt-RU"/>
        </w:rPr>
        <w:t>-</w:t>
      </w:r>
      <w:r>
        <w:rPr>
          <w:rFonts w:ascii="Times New Roman" w:hAnsi="Times New Roman"/>
          <w:sz w:val="28"/>
          <w:szCs w:val="28"/>
        </w:rPr>
        <w:t xml:space="preserve"> в нескольких ракурсах, плоскостные - в одном ракурсе</w:t>
      </w:r>
      <w:r>
        <w:rPr>
          <w:rFonts w:ascii="Times New Roman" w:hAnsi="Times New Roman"/>
          <w:sz w:val="28"/>
          <w:szCs w:val="28"/>
          <w:lang w:val="tt-RU"/>
        </w:rPr>
        <w:t>)</w:t>
      </w:r>
      <w:r>
        <w:rPr>
          <w:rFonts w:ascii="Times New Roman" w:hAnsi="Times New Roman"/>
          <w:sz w:val="28"/>
          <w:szCs w:val="28"/>
        </w:rPr>
        <w:t xml:space="preserve"> с оформленной заявкой (Приложение) членам жюри на электронные адреса в зависимости от номинации: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1.Художественная вышивка, кружево (коклюшечное)</w:t>
      </w:r>
    </w:p>
    <w:p w:rsidR="002D5A93" w:rsidRDefault="004D1B23" w:rsidP="002D5A9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5" w:history="1">
        <w:r w:rsidR="002D5A93">
          <w:rPr>
            <w:rStyle w:val="a3"/>
            <w:color w:val="auto"/>
            <w:sz w:val="28"/>
            <w:szCs w:val="28"/>
          </w:rPr>
          <w:t>Kadriya.Idrisova@tatar.ru</w:t>
        </w:r>
      </w:hyperlink>
      <w:r w:rsidR="002D5A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D5A93">
        <w:rPr>
          <w:rFonts w:ascii="Times New Roman" w:hAnsi="Times New Roman"/>
          <w:sz w:val="28"/>
          <w:szCs w:val="28"/>
        </w:rPr>
        <w:t>КадриеРаесовне</w:t>
      </w:r>
      <w:proofErr w:type="spellEnd"/>
      <w:r w:rsidR="002D5A93">
        <w:rPr>
          <w:rFonts w:ascii="Times New Roman" w:hAnsi="Times New Roman"/>
          <w:sz w:val="28"/>
          <w:szCs w:val="28"/>
        </w:rPr>
        <w:t xml:space="preserve"> Идрисовой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Ручное ткачество, гобелен, лоскутное шитье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Художественная обработка кожи</w:t>
      </w:r>
    </w:p>
    <w:p w:rsidR="002D5A93" w:rsidRDefault="004D1B2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D5A93">
          <w:rPr>
            <w:rStyle w:val="a3"/>
            <w:color w:val="auto"/>
            <w:sz w:val="28"/>
            <w:szCs w:val="28"/>
          </w:rPr>
          <w:t>alfiya_zamilova@mail.ru</w:t>
        </w:r>
      </w:hyperlink>
      <w:r w:rsidR="002D5A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D5A93">
        <w:rPr>
          <w:rFonts w:ascii="Times New Roman" w:hAnsi="Times New Roman"/>
          <w:sz w:val="28"/>
          <w:szCs w:val="28"/>
        </w:rPr>
        <w:t>АльфиеАнваровнеЗамиловой</w:t>
      </w:r>
      <w:proofErr w:type="spellEnd"/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Изделия из войлока</w:t>
      </w:r>
    </w:p>
    <w:p w:rsidR="002D5A93" w:rsidRDefault="004D1B2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D5A93">
          <w:rPr>
            <w:rStyle w:val="a3"/>
            <w:color w:val="auto"/>
            <w:sz w:val="28"/>
            <w:szCs w:val="28"/>
            <w:lang w:val="en-US"/>
          </w:rPr>
          <w:t>alsyshk</w:t>
        </w:r>
        <w:r w:rsidR="002D5A93">
          <w:rPr>
            <w:rStyle w:val="a3"/>
            <w:color w:val="auto"/>
            <w:sz w:val="28"/>
            <w:szCs w:val="28"/>
          </w:rPr>
          <w:t>@</w:t>
        </w:r>
        <w:r w:rsidR="002D5A93">
          <w:rPr>
            <w:rStyle w:val="a3"/>
            <w:color w:val="auto"/>
            <w:sz w:val="28"/>
            <w:szCs w:val="28"/>
            <w:lang w:val="en-US"/>
          </w:rPr>
          <w:t>gmail</w:t>
        </w:r>
        <w:r w:rsidR="002D5A93">
          <w:rPr>
            <w:rStyle w:val="a3"/>
            <w:color w:val="auto"/>
            <w:sz w:val="28"/>
            <w:szCs w:val="28"/>
          </w:rPr>
          <w:t>.</w:t>
        </w:r>
        <w:r w:rsidR="002D5A93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2D5A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D5A93">
        <w:rPr>
          <w:rFonts w:ascii="Times New Roman" w:hAnsi="Times New Roman"/>
          <w:sz w:val="28"/>
          <w:szCs w:val="28"/>
        </w:rPr>
        <w:t>Алсу</w:t>
      </w:r>
      <w:proofErr w:type="spellEnd"/>
      <w:r w:rsidR="002D5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A93">
        <w:rPr>
          <w:rFonts w:ascii="Times New Roman" w:hAnsi="Times New Roman"/>
          <w:sz w:val="28"/>
          <w:szCs w:val="28"/>
        </w:rPr>
        <w:t>АдлеровнеТимергалиной</w:t>
      </w:r>
      <w:proofErr w:type="spellEnd"/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Художественная обработка дерева: резьба по дереву, инкрустация; изделия из бересты, роспись по дереву)</w:t>
      </w:r>
      <w:proofErr w:type="gramEnd"/>
    </w:p>
    <w:p w:rsidR="002D5A93" w:rsidRDefault="004D1B2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D5A93">
          <w:rPr>
            <w:rStyle w:val="a3"/>
            <w:color w:val="auto"/>
            <w:sz w:val="28"/>
            <w:szCs w:val="28"/>
            <w:lang w:val="en-US"/>
          </w:rPr>
          <w:t>svetlana</w:t>
        </w:r>
        <w:r w:rsidR="002D5A93">
          <w:rPr>
            <w:rStyle w:val="a3"/>
            <w:color w:val="auto"/>
            <w:sz w:val="28"/>
            <w:szCs w:val="28"/>
          </w:rPr>
          <w:t>_</w:t>
        </w:r>
        <w:r w:rsidR="002D5A93">
          <w:rPr>
            <w:rStyle w:val="a3"/>
            <w:color w:val="auto"/>
            <w:sz w:val="28"/>
            <w:szCs w:val="28"/>
            <w:lang w:val="en-US"/>
          </w:rPr>
          <w:t>garbuzova</w:t>
        </w:r>
        <w:r w:rsidR="002D5A93">
          <w:rPr>
            <w:rStyle w:val="a3"/>
            <w:color w:val="auto"/>
            <w:sz w:val="28"/>
            <w:szCs w:val="28"/>
          </w:rPr>
          <w:t>@</w:t>
        </w:r>
        <w:r w:rsidR="002D5A93">
          <w:rPr>
            <w:rStyle w:val="a3"/>
            <w:color w:val="auto"/>
            <w:sz w:val="28"/>
            <w:szCs w:val="28"/>
            <w:lang w:val="en-US"/>
          </w:rPr>
          <w:t>mail</w:t>
        </w:r>
        <w:r w:rsidR="002D5A93">
          <w:rPr>
            <w:rStyle w:val="a3"/>
            <w:color w:val="auto"/>
            <w:sz w:val="28"/>
            <w:szCs w:val="28"/>
          </w:rPr>
          <w:t>.</w:t>
        </w:r>
        <w:r w:rsidR="002D5A9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2D5A93">
        <w:rPr>
          <w:rFonts w:ascii="Times New Roman" w:hAnsi="Times New Roman"/>
          <w:sz w:val="28"/>
          <w:szCs w:val="28"/>
        </w:rPr>
        <w:t>-Светлане Юрьевне Гарбузовой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Народная игрушка: скульптура малых форм из глины, соломы, ивового </w:t>
      </w:r>
      <w:proofErr w:type="spellStart"/>
      <w:r>
        <w:rPr>
          <w:rFonts w:ascii="Times New Roman" w:hAnsi="Times New Roman"/>
          <w:sz w:val="28"/>
          <w:szCs w:val="28"/>
        </w:rPr>
        <w:t>прута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>екстиля</w:t>
      </w:r>
      <w:proofErr w:type="spellEnd"/>
      <w:r>
        <w:rPr>
          <w:rFonts w:ascii="Times New Roman" w:hAnsi="Times New Roman"/>
          <w:sz w:val="28"/>
          <w:szCs w:val="28"/>
        </w:rPr>
        <w:t>, дерева</w:t>
      </w:r>
    </w:p>
    <w:p w:rsidR="002D5A93" w:rsidRDefault="004D1B2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D5A93">
          <w:rPr>
            <w:rStyle w:val="a3"/>
            <w:color w:val="auto"/>
            <w:sz w:val="28"/>
            <w:szCs w:val="28"/>
          </w:rPr>
          <w:t>lsirazetdinova@list.ru</w:t>
        </w:r>
      </w:hyperlink>
      <w:r w:rsidR="002D5A93">
        <w:rPr>
          <w:rStyle w:val="message-sentinfo"/>
          <w:sz w:val="28"/>
          <w:szCs w:val="28"/>
        </w:rPr>
        <w:t xml:space="preserve"> -</w:t>
      </w:r>
      <w:r w:rsidR="002D5A93">
        <w:rPr>
          <w:rFonts w:ascii="Times New Roman" w:hAnsi="Times New Roman"/>
          <w:sz w:val="28"/>
          <w:szCs w:val="28"/>
        </w:rPr>
        <w:t xml:space="preserve"> Лилии Юрьевне </w:t>
      </w:r>
      <w:proofErr w:type="spellStart"/>
      <w:r w:rsidR="002D5A93">
        <w:rPr>
          <w:rFonts w:ascii="Times New Roman" w:hAnsi="Times New Roman"/>
          <w:sz w:val="28"/>
          <w:szCs w:val="28"/>
        </w:rPr>
        <w:t>Сиразетдиновой</w:t>
      </w:r>
      <w:proofErr w:type="spellEnd"/>
      <w:r w:rsidR="002D5A93">
        <w:rPr>
          <w:rFonts w:ascii="Times New Roman" w:hAnsi="Times New Roman"/>
          <w:sz w:val="28"/>
          <w:szCs w:val="28"/>
        </w:rPr>
        <w:t>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8.2.2. II этап –</w:t>
      </w:r>
      <w:r w:rsidR="008F3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  <w:lang w:val="tt-RU"/>
        </w:rPr>
        <w:t>очный</w:t>
      </w:r>
      <w:r>
        <w:rPr>
          <w:rFonts w:ascii="Times New Roman" w:hAnsi="Times New Roman"/>
          <w:sz w:val="28"/>
          <w:szCs w:val="28"/>
        </w:rPr>
        <w:t xml:space="preserve"> (1 апреля – </w:t>
      </w:r>
      <w:r w:rsidR="00191FCF">
        <w:rPr>
          <w:rFonts w:ascii="Times New Roman" w:hAnsi="Times New Roman"/>
          <w:sz w:val="28"/>
          <w:szCs w:val="28"/>
          <w:lang w:val="tt-RU"/>
        </w:rPr>
        <w:t>30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F3BC9">
        <w:rPr>
          <w:rFonts w:ascii="Times New Roman" w:hAnsi="Times New Roman"/>
          <w:sz w:val="28"/>
          <w:szCs w:val="28"/>
          <w:lang w:val="tt-RU"/>
        </w:rPr>
        <w:t xml:space="preserve">апреля 2015 </w:t>
      </w:r>
      <w:r>
        <w:rPr>
          <w:rFonts w:ascii="Times New Roman" w:hAnsi="Times New Roman"/>
          <w:sz w:val="28"/>
          <w:szCs w:val="28"/>
        </w:rPr>
        <w:t>года)</w:t>
      </w:r>
      <w:r>
        <w:rPr>
          <w:rFonts w:ascii="Times New Roman" w:hAnsi="Times New Roman"/>
          <w:sz w:val="28"/>
          <w:szCs w:val="28"/>
          <w:lang w:val="tt-RU"/>
        </w:rPr>
        <w:t>:</w:t>
      </w:r>
    </w:p>
    <w:p w:rsidR="002D5A93" w:rsidRDefault="008F3BC9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апреля – </w:t>
      </w:r>
      <w:r w:rsidR="00CC0625">
        <w:rPr>
          <w:rFonts w:ascii="Times New Roman" w:hAnsi="Times New Roman"/>
          <w:sz w:val="28"/>
          <w:szCs w:val="28"/>
          <w:lang w:val="tt-RU"/>
        </w:rPr>
        <w:t>1</w:t>
      </w:r>
      <w:r w:rsidR="00A573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tt-RU"/>
        </w:rPr>
        <w:t xml:space="preserve"> апреля 2015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D5A93">
        <w:rPr>
          <w:rFonts w:ascii="Times New Roman" w:hAnsi="Times New Roman"/>
          <w:sz w:val="28"/>
          <w:szCs w:val="28"/>
          <w:lang w:val="tt-RU"/>
        </w:rPr>
        <w:t xml:space="preserve">- члены жюри на основании критериев, установленных разделом 5 Положения, отбирают работы по представленным фотографиям для участия во </w:t>
      </w:r>
      <w:r w:rsidR="002D5A93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="002D5A93">
        <w:rPr>
          <w:rFonts w:ascii="Times New Roman" w:hAnsi="Times New Roman"/>
          <w:sz w:val="28"/>
          <w:szCs w:val="28"/>
        </w:rPr>
        <w:t>этап</w:t>
      </w:r>
      <w:r w:rsidR="002D5A93">
        <w:rPr>
          <w:rFonts w:ascii="Times New Roman" w:hAnsi="Times New Roman"/>
          <w:sz w:val="28"/>
          <w:szCs w:val="28"/>
          <w:lang w:val="tt-RU"/>
        </w:rPr>
        <w:t xml:space="preserve">е Конкурса. </w:t>
      </w:r>
      <w:r w:rsidR="002D5A93">
        <w:rPr>
          <w:rFonts w:ascii="Times New Roman" w:hAnsi="Times New Roman"/>
          <w:sz w:val="28"/>
          <w:szCs w:val="28"/>
        </w:rPr>
        <w:t xml:space="preserve">Авторы работ </w:t>
      </w:r>
      <w:r w:rsidR="002D5A93">
        <w:rPr>
          <w:rFonts w:ascii="Times New Roman" w:hAnsi="Times New Roman"/>
          <w:sz w:val="28"/>
          <w:szCs w:val="28"/>
          <w:lang w:val="tt-RU"/>
        </w:rPr>
        <w:t>из</w:t>
      </w:r>
      <w:proofErr w:type="spellStart"/>
      <w:r w:rsidR="002D5A93">
        <w:rPr>
          <w:rFonts w:ascii="Times New Roman" w:hAnsi="Times New Roman"/>
          <w:sz w:val="28"/>
          <w:szCs w:val="28"/>
        </w:rPr>
        <w:t>вещаются</w:t>
      </w:r>
      <w:proofErr w:type="spellEnd"/>
      <w:r w:rsidR="002D5A93">
        <w:rPr>
          <w:rFonts w:ascii="Times New Roman" w:hAnsi="Times New Roman"/>
          <w:sz w:val="28"/>
          <w:szCs w:val="28"/>
        </w:rPr>
        <w:t xml:space="preserve"> о результатах отбора по электронной почте</w:t>
      </w:r>
      <w:r w:rsidR="002D5A93">
        <w:rPr>
          <w:rFonts w:ascii="Times New Roman" w:hAnsi="Times New Roman"/>
          <w:sz w:val="28"/>
          <w:szCs w:val="28"/>
          <w:lang w:val="tt-RU"/>
        </w:rPr>
        <w:t xml:space="preserve"> не позднее </w:t>
      </w:r>
      <w:r w:rsidR="00CC0625">
        <w:rPr>
          <w:rFonts w:ascii="Times New Roman" w:hAnsi="Times New Roman"/>
          <w:sz w:val="28"/>
          <w:szCs w:val="28"/>
          <w:lang w:val="tt-RU"/>
        </w:rPr>
        <w:t>1</w:t>
      </w:r>
      <w:r w:rsidR="00A573B2">
        <w:rPr>
          <w:rFonts w:ascii="Times New Roman" w:hAnsi="Times New Roman"/>
          <w:sz w:val="28"/>
          <w:szCs w:val="28"/>
          <w:lang w:val="tt-RU"/>
        </w:rPr>
        <w:t>5</w:t>
      </w:r>
      <w:r w:rsidR="002D5A93">
        <w:rPr>
          <w:rFonts w:ascii="Times New Roman" w:hAnsi="Times New Roman"/>
          <w:sz w:val="28"/>
          <w:szCs w:val="28"/>
          <w:lang w:val="tt-RU"/>
        </w:rPr>
        <w:t xml:space="preserve"> апреля текущего года;</w:t>
      </w:r>
    </w:p>
    <w:p w:rsidR="002D5A93" w:rsidRPr="00691106" w:rsidRDefault="00CC0625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73B2">
        <w:rPr>
          <w:rFonts w:ascii="Times New Roman" w:hAnsi="Times New Roman"/>
          <w:sz w:val="28"/>
          <w:szCs w:val="28"/>
        </w:rPr>
        <w:t>5</w:t>
      </w:r>
      <w:r w:rsidR="008F3BC9">
        <w:rPr>
          <w:rFonts w:ascii="Times New Roman" w:hAnsi="Times New Roman"/>
          <w:sz w:val="28"/>
          <w:szCs w:val="28"/>
        </w:rPr>
        <w:t xml:space="preserve"> апреля</w:t>
      </w:r>
      <w:r w:rsidR="002D5A93">
        <w:rPr>
          <w:rFonts w:ascii="Times New Roman" w:hAnsi="Times New Roman"/>
          <w:sz w:val="28"/>
          <w:szCs w:val="28"/>
        </w:rPr>
        <w:t xml:space="preserve"> </w:t>
      </w:r>
      <w:r w:rsidR="008F3BC9">
        <w:rPr>
          <w:rFonts w:ascii="Times New Roman" w:hAnsi="Times New Roman"/>
          <w:sz w:val="28"/>
          <w:szCs w:val="28"/>
          <w:lang w:val="tt-RU"/>
        </w:rPr>
        <w:t>–</w:t>
      </w:r>
      <w:r w:rsidR="002D5A93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F3BC9">
        <w:rPr>
          <w:rFonts w:ascii="Times New Roman" w:hAnsi="Times New Roman"/>
          <w:sz w:val="28"/>
          <w:szCs w:val="28"/>
          <w:lang w:val="tt-RU"/>
        </w:rPr>
        <w:t>30 апреля</w:t>
      </w:r>
      <w:r w:rsidR="002D5A93">
        <w:rPr>
          <w:rFonts w:ascii="Times New Roman" w:hAnsi="Times New Roman"/>
          <w:sz w:val="28"/>
          <w:szCs w:val="28"/>
          <w:lang w:val="tt-RU"/>
        </w:rPr>
        <w:t xml:space="preserve"> текущего</w:t>
      </w:r>
      <w:r w:rsidR="002D5A93">
        <w:rPr>
          <w:rFonts w:ascii="Times New Roman" w:hAnsi="Times New Roman"/>
          <w:sz w:val="28"/>
          <w:szCs w:val="28"/>
        </w:rPr>
        <w:t xml:space="preserve"> года </w:t>
      </w:r>
      <w:r w:rsidR="002D5A93">
        <w:rPr>
          <w:rFonts w:ascii="Times New Roman" w:hAnsi="Times New Roman"/>
          <w:sz w:val="28"/>
          <w:szCs w:val="28"/>
          <w:lang w:val="tt-RU"/>
        </w:rPr>
        <w:t>- у</w:t>
      </w:r>
      <w:r w:rsidR="002D5A93">
        <w:rPr>
          <w:rFonts w:ascii="Times New Roman" w:hAnsi="Times New Roman"/>
          <w:sz w:val="28"/>
          <w:szCs w:val="28"/>
        </w:rPr>
        <w:t>частники, прошедшие на</w:t>
      </w:r>
      <w:r w:rsidR="002D5A93">
        <w:rPr>
          <w:rFonts w:ascii="Times New Roman" w:hAnsi="Times New Roman"/>
          <w:sz w:val="28"/>
          <w:szCs w:val="28"/>
          <w:lang w:val="en-US"/>
        </w:rPr>
        <w:t>II</w:t>
      </w:r>
      <w:r w:rsidR="002D5A93">
        <w:rPr>
          <w:rFonts w:ascii="Times New Roman" w:hAnsi="Times New Roman"/>
          <w:sz w:val="28"/>
          <w:szCs w:val="28"/>
        </w:rPr>
        <w:t>этап Конкурса, направляют оригиналы творческих работ и заявки (Приложение</w:t>
      </w:r>
      <w:r w:rsidR="00E50F46">
        <w:rPr>
          <w:rFonts w:ascii="Times New Roman" w:hAnsi="Times New Roman"/>
          <w:sz w:val="28"/>
          <w:szCs w:val="28"/>
        </w:rPr>
        <w:t>№1</w:t>
      </w:r>
      <w:r w:rsidR="002D5A93">
        <w:rPr>
          <w:rFonts w:ascii="Times New Roman" w:hAnsi="Times New Roman"/>
          <w:sz w:val="28"/>
          <w:szCs w:val="28"/>
        </w:rPr>
        <w:t>) почтой или лично по адресу: 420</w:t>
      </w:r>
      <w:r w:rsidRPr="00CC0625">
        <w:rPr>
          <w:rFonts w:ascii="Times New Roman" w:hAnsi="Times New Roman"/>
          <w:sz w:val="28"/>
          <w:szCs w:val="28"/>
        </w:rPr>
        <w:t>111</w:t>
      </w:r>
      <w:r w:rsidR="002D5A93">
        <w:rPr>
          <w:rFonts w:ascii="Times New Roman" w:hAnsi="Times New Roman"/>
          <w:sz w:val="28"/>
          <w:szCs w:val="28"/>
        </w:rPr>
        <w:t>, Республика Татарстан,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D5A93">
        <w:rPr>
          <w:rFonts w:ascii="Times New Roman" w:hAnsi="Times New Roman"/>
          <w:sz w:val="28"/>
          <w:szCs w:val="28"/>
        </w:rPr>
        <w:t>Казань, ул</w:t>
      </w:r>
      <w:proofErr w:type="gramStart"/>
      <w:r w:rsidR="002D5A93">
        <w:rPr>
          <w:rFonts w:ascii="Times New Roman" w:hAnsi="Times New Roman"/>
          <w:sz w:val="28"/>
          <w:szCs w:val="28"/>
        </w:rPr>
        <w:t>.</w:t>
      </w:r>
      <w:r w:rsidR="000E6F38">
        <w:rPr>
          <w:rFonts w:ascii="Times New Roman" w:hAnsi="Times New Roman"/>
          <w:sz w:val="28"/>
          <w:szCs w:val="28"/>
        </w:rPr>
        <w:t>П</w:t>
      </w:r>
      <w:proofErr w:type="gramEnd"/>
      <w:r w:rsidR="000E6F38">
        <w:rPr>
          <w:rFonts w:ascii="Times New Roman" w:hAnsi="Times New Roman"/>
          <w:sz w:val="28"/>
          <w:szCs w:val="28"/>
        </w:rPr>
        <w:t>етербургская</w:t>
      </w:r>
      <w:r w:rsidR="002D5A93">
        <w:rPr>
          <w:rFonts w:ascii="Times New Roman" w:hAnsi="Times New Roman"/>
          <w:sz w:val="28"/>
          <w:szCs w:val="28"/>
        </w:rPr>
        <w:t>, д.</w:t>
      </w:r>
      <w:r w:rsidR="000E6F38">
        <w:rPr>
          <w:rFonts w:ascii="Times New Roman" w:hAnsi="Times New Roman"/>
          <w:sz w:val="28"/>
          <w:szCs w:val="28"/>
        </w:rPr>
        <w:t>57</w:t>
      </w:r>
      <w:r w:rsidR="002D5A93">
        <w:rPr>
          <w:rFonts w:ascii="Times New Roman" w:hAnsi="Times New Roman"/>
          <w:sz w:val="28"/>
          <w:szCs w:val="28"/>
        </w:rPr>
        <w:t>,</w:t>
      </w:r>
      <w:r w:rsidR="005D6CB4">
        <w:rPr>
          <w:rFonts w:ascii="Times New Roman" w:hAnsi="Times New Roman"/>
          <w:sz w:val="28"/>
          <w:szCs w:val="28"/>
        </w:rPr>
        <w:t xml:space="preserve"> </w:t>
      </w:r>
      <w:r w:rsidR="005D6CB4">
        <w:rPr>
          <w:rStyle w:val="a4"/>
          <w:b w:val="0"/>
          <w:sz w:val="28"/>
          <w:szCs w:val="28"/>
        </w:rPr>
        <w:t xml:space="preserve">муниципальное бюджетное образовательное </w:t>
      </w:r>
      <w:r w:rsidR="005D6CB4">
        <w:rPr>
          <w:rStyle w:val="a4"/>
          <w:b w:val="0"/>
          <w:sz w:val="28"/>
          <w:szCs w:val="28"/>
        </w:rPr>
        <w:lastRenderedPageBreak/>
        <w:t>учреждение дополнительного образования детей г.</w:t>
      </w:r>
      <w:r w:rsidR="005D6CB4" w:rsidRPr="00CC0625">
        <w:rPr>
          <w:rStyle w:val="a4"/>
          <w:b w:val="0"/>
          <w:sz w:val="28"/>
          <w:szCs w:val="28"/>
        </w:rPr>
        <w:t xml:space="preserve"> </w:t>
      </w:r>
      <w:r w:rsidR="005D6CB4">
        <w:rPr>
          <w:rStyle w:val="a4"/>
          <w:b w:val="0"/>
          <w:sz w:val="28"/>
          <w:szCs w:val="28"/>
        </w:rPr>
        <w:t xml:space="preserve">Казани «Детская художественная школа№1», </w:t>
      </w:r>
      <w:r w:rsidR="002D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тел. </w:t>
      </w:r>
      <w:r w:rsidR="005D6CB4">
        <w:rPr>
          <w:rFonts w:ascii="Times New Roman" w:hAnsi="Times New Roman"/>
          <w:sz w:val="28"/>
          <w:szCs w:val="28"/>
        </w:rPr>
        <w:t>8(843)</w:t>
      </w:r>
      <w:r>
        <w:rPr>
          <w:rFonts w:ascii="Times New Roman" w:hAnsi="Times New Roman"/>
          <w:sz w:val="28"/>
          <w:szCs w:val="28"/>
        </w:rPr>
        <w:t>2</w:t>
      </w:r>
      <w:r w:rsidR="005D6CB4">
        <w:rPr>
          <w:rFonts w:ascii="Times New Roman" w:hAnsi="Times New Roman"/>
          <w:sz w:val="28"/>
          <w:szCs w:val="28"/>
        </w:rPr>
        <w:t>37-90-</w:t>
      </w:r>
      <w:r>
        <w:rPr>
          <w:rFonts w:ascii="Times New Roman" w:hAnsi="Times New Roman"/>
          <w:sz w:val="28"/>
          <w:szCs w:val="28"/>
        </w:rPr>
        <w:t>3</w:t>
      </w:r>
      <w:r w:rsidR="005D6CB4">
        <w:rPr>
          <w:rFonts w:ascii="Times New Roman" w:hAnsi="Times New Roman"/>
          <w:sz w:val="28"/>
          <w:szCs w:val="28"/>
        </w:rPr>
        <w:t>5</w:t>
      </w:r>
      <w:r w:rsidR="00691106">
        <w:rPr>
          <w:rFonts w:ascii="Times New Roman" w:hAnsi="Times New Roman"/>
          <w:sz w:val="28"/>
          <w:szCs w:val="28"/>
        </w:rPr>
        <w:t>, Козловой Валерии Васильевне.</w:t>
      </w:r>
    </w:p>
    <w:p w:rsidR="002D5A93" w:rsidRDefault="00352391" w:rsidP="002D5A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8.2.3.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этап – заключительный, с 1 мая 2015 года по 1 июня 2015 года.</w:t>
      </w:r>
      <w:r w:rsidR="008F3BC9">
        <w:rPr>
          <w:rFonts w:ascii="Times New Roman" w:hAnsi="Times New Roman"/>
          <w:sz w:val="28"/>
          <w:szCs w:val="28"/>
        </w:rPr>
        <w:t xml:space="preserve"> </w:t>
      </w:r>
      <w:r w:rsidR="002D5A93">
        <w:rPr>
          <w:rFonts w:ascii="Times New Roman" w:hAnsi="Times New Roman"/>
          <w:bCs/>
          <w:sz w:val="28"/>
          <w:szCs w:val="28"/>
          <w:lang w:val="tt-RU"/>
        </w:rPr>
        <w:t>В</w:t>
      </w:r>
      <w:r w:rsidR="002D5A93">
        <w:rPr>
          <w:rFonts w:ascii="Times New Roman" w:hAnsi="Times New Roman"/>
          <w:bCs/>
          <w:sz w:val="28"/>
          <w:szCs w:val="28"/>
        </w:rPr>
        <w:t xml:space="preserve"> течение 1</w:t>
      </w:r>
      <w:r w:rsidR="002D5A93">
        <w:rPr>
          <w:rFonts w:ascii="Times New Roman" w:hAnsi="Times New Roman"/>
          <w:bCs/>
          <w:sz w:val="28"/>
          <w:szCs w:val="28"/>
          <w:lang w:val="tt-RU"/>
        </w:rPr>
        <w:t>0</w:t>
      </w:r>
      <w:r w:rsidR="002D5A93">
        <w:rPr>
          <w:rFonts w:ascii="Times New Roman" w:hAnsi="Times New Roman"/>
          <w:bCs/>
          <w:sz w:val="28"/>
          <w:szCs w:val="28"/>
        </w:rPr>
        <w:t xml:space="preserve"> календарных дней с момента окончания срока п</w:t>
      </w:r>
      <w:r w:rsidR="008F3BC9">
        <w:rPr>
          <w:rFonts w:ascii="Times New Roman" w:hAnsi="Times New Roman"/>
          <w:bCs/>
          <w:sz w:val="28"/>
          <w:szCs w:val="28"/>
        </w:rPr>
        <w:t>редставления творческих работ</w:t>
      </w:r>
      <w:r w:rsidR="002D5A93">
        <w:rPr>
          <w:rFonts w:ascii="Times New Roman" w:hAnsi="Times New Roman"/>
          <w:bCs/>
          <w:sz w:val="28"/>
          <w:szCs w:val="28"/>
        </w:rPr>
        <w:t xml:space="preserve"> в соответствии с пунктом </w:t>
      </w:r>
      <w:r w:rsidR="002D5A93">
        <w:rPr>
          <w:rFonts w:ascii="Times New Roman" w:hAnsi="Times New Roman"/>
          <w:bCs/>
          <w:sz w:val="28"/>
          <w:szCs w:val="28"/>
          <w:lang w:val="tt-RU"/>
        </w:rPr>
        <w:t>8.2.2.</w:t>
      </w:r>
      <w:r w:rsidR="002D5A93">
        <w:rPr>
          <w:rFonts w:ascii="Times New Roman" w:hAnsi="Times New Roman"/>
          <w:bCs/>
          <w:sz w:val="28"/>
          <w:szCs w:val="28"/>
        </w:rPr>
        <w:t xml:space="preserve"> Положения</w:t>
      </w:r>
      <w:r w:rsidR="002D5A93">
        <w:rPr>
          <w:rFonts w:ascii="Times New Roman" w:hAnsi="Times New Roman"/>
          <w:bCs/>
          <w:sz w:val="28"/>
          <w:szCs w:val="28"/>
          <w:lang w:val="tt-RU"/>
        </w:rPr>
        <w:t xml:space="preserve"> проводится заседание жюри, на котором на основании критериев, указанных в разделе 5 Положения, подводятся итоги Конкурса. 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баллов по каждому критерию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определяется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  <w:lang w:val="tt-RU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-балльной шкале (от 0 до </w:t>
      </w:r>
      <w:r>
        <w:rPr>
          <w:rFonts w:ascii="Times New Roman" w:hAnsi="Times New Roman"/>
          <w:bCs/>
          <w:sz w:val="28"/>
          <w:szCs w:val="28"/>
          <w:lang w:val="tt-RU"/>
        </w:rPr>
        <w:t>10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tt-RU"/>
        </w:rPr>
        <w:t xml:space="preserve"> Заседание жюри считается правомочным при условии участия в нем не менее трех членов жюри.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tt-RU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 xml:space="preserve">По сумме баллов по каждому критерию </w:t>
      </w:r>
      <w:r>
        <w:rPr>
          <w:rFonts w:ascii="Times New Roman" w:hAnsi="Times New Roman"/>
          <w:bCs/>
          <w:sz w:val="28"/>
          <w:szCs w:val="28"/>
          <w:lang w:val="tt-RU"/>
        </w:rPr>
        <w:t>жюри</w:t>
      </w:r>
      <w:r>
        <w:rPr>
          <w:rFonts w:ascii="Times New Roman" w:hAnsi="Times New Roman"/>
          <w:bCs/>
          <w:sz w:val="28"/>
          <w:szCs w:val="28"/>
        </w:rPr>
        <w:t xml:space="preserve"> формирует рейтинг участников </w:t>
      </w:r>
      <w:r>
        <w:rPr>
          <w:rFonts w:ascii="Times New Roman" w:hAnsi="Times New Roman"/>
          <w:bCs/>
          <w:sz w:val="28"/>
          <w:szCs w:val="28"/>
          <w:lang w:val="tt-RU"/>
        </w:rPr>
        <w:t>К</w:t>
      </w:r>
      <w:proofErr w:type="spellStart"/>
      <w:r>
        <w:rPr>
          <w:rFonts w:ascii="Times New Roman" w:hAnsi="Times New Roman"/>
          <w:bCs/>
          <w:sz w:val="28"/>
          <w:szCs w:val="28"/>
        </w:rPr>
        <w:t>онкурса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каждой номинации.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tt-RU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 xml:space="preserve">На основании рейтинга </w:t>
      </w:r>
      <w:r>
        <w:rPr>
          <w:rFonts w:ascii="Times New Roman" w:hAnsi="Times New Roman"/>
          <w:bCs/>
          <w:sz w:val="28"/>
          <w:szCs w:val="28"/>
          <w:lang w:val="tt-RU"/>
        </w:rPr>
        <w:t>жюри</w:t>
      </w:r>
      <w:r>
        <w:rPr>
          <w:rFonts w:ascii="Times New Roman" w:hAnsi="Times New Roman"/>
          <w:bCs/>
          <w:sz w:val="28"/>
          <w:szCs w:val="28"/>
        </w:rPr>
        <w:t xml:space="preserve"> формирует список победителей </w:t>
      </w:r>
      <w:r>
        <w:rPr>
          <w:rFonts w:ascii="Times New Roman" w:hAnsi="Times New Roman"/>
          <w:bCs/>
          <w:sz w:val="28"/>
          <w:szCs w:val="28"/>
          <w:lang w:val="tt-RU"/>
        </w:rPr>
        <w:t>К</w:t>
      </w:r>
      <w:proofErr w:type="spellStart"/>
      <w:r>
        <w:rPr>
          <w:rFonts w:ascii="Times New Roman" w:hAnsi="Times New Roman"/>
          <w:bCs/>
          <w:sz w:val="28"/>
          <w:szCs w:val="28"/>
        </w:rPr>
        <w:t>онкурса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каждой номинации.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  <w:szCs w:val="28"/>
          <w:lang w:val="tt-RU"/>
        </w:rPr>
        <w:t>жюри</w:t>
      </w:r>
      <w:r w:rsidR="00B16D03"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принимается большинством голосов от присутствующих членов </w:t>
      </w:r>
      <w:r>
        <w:rPr>
          <w:rFonts w:ascii="Times New Roman" w:hAnsi="Times New Roman"/>
          <w:bCs/>
          <w:sz w:val="28"/>
          <w:szCs w:val="28"/>
          <w:lang w:val="tt-RU"/>
        </w:rPr>
        <w:t>жюри</w:t>
      </w:r>
      <w:r>
        <w:rPr>
          <w:rFonts w:ascii="Times New Roman" w:hAnsi="Times New Roman"/>
          <w:bCs/>
          <w:sz w:val="28"/>
          <w:szCs w:val="28"/>
        </w:rPr>
        <w:t xml:space="preserve"> и оформляется протоколом.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D5A93" w:rsidRDefault="002D5A93" w:rsidP="002D5A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>Н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аграждение</w:t>
      </w:r>
      <w:proofErr w:type="spellEnd"/>
      <w:r w:rsidR="007F4438" w:rsidRPr="000E6F3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tt-RU"/>
        </w:rPr>
        <w:t xml:space="preserve">победителей </w:t>
      </w:r>
      <w:r>
        <w:rPr>
          <w:rFonts w:ascii="Times New Roman" w:hAnsi="Times New Roman"/>
          <w:b/>
          <w:bCs/>
          <w:sz w:val="28"/>
          <w:szCs w:val="28"/>
        </w:rPr>
        <w:t>Конкурса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  <w:lang w:val="tt-RU"/>
        </w:rPr>
        <w:t>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  <w:lang w:val="tt-RU"/>
        </w:rPr>
        <w:t xml:space="preserve">, прошедшие на Ш-заключительный этап, объявляются дипломантами. 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А</w:t>
      </w:r>
      <w:r>
        <w:rPr>
          <w:rFonts w:ascii="Times New Roman" w:hAnsi="Times New Roman"/>
          <w:sz w:val="28"/>
          <w:szCs w:val="28"/>
        </w:rPr>
        <w:t>вторы работ, занявшие первое, второе, третье места в каждой возрастной группе по номинациям</w:t>
      </w:r>
      <w:r>
        <w:rPr>
          <w:rFonts w:ascii="Times New Roman" w:hAnsi="Times New Roman"/>
          <w:sz w:val="28"/>
          <w:szCs w:val="28"/>
          <w:lang w:val="tt-RU"/>
        </w:rPr>
        <w:t>, объявляются</w:t>
      </w:r>
      <w:r w:rsidR="00B16D03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ауреатами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2D5A93" w:rsidRDefault="002D5A93" w:rsidP="002D5A9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tt-RU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 xml:space="preserve">На основании протокола </w:t>
      </w:r>
      <w:r>
        <w:rPr>
          <w:rFonts w:ascii="Times New Roman" w:hAnsi="Times New Roman"/>
          <w:bCs/>
          <w:sz w:val="28"/>
          <w:szCs w:val="28"/>
          <w:lang w:val="tt-RU"/>
        </w:rPr>
        <w:t>жюри</w:t>
      </w:r>
      <w:r>
        <w:rPr>
          <w:rFonts w:ascii="Times New Roman" w:hAnsi="Times New Roman"/>
          <w:bCs/>
          <w:sz w:val="28"/>
          <w:szCs w:val="28"/>
        </w:rPr>
        <w:t xml:space="preserve"> в срок до </w:t>
      </w:r>
      <w:r>
        <w:rPr>
          <w:rFonts w:ascii="Times New Roman" w:hAnsi="Times New Roman"/>
          <w:bCs/>
          <w:sz w:val="28"/>
          <w:szCs w:val="28"/>
          <w:lang w:val="tt-RU"/>
        </w:rPr>
        <w:t>27мая</w:t>
      </w:r>
      <w:r>
        <w:rPr>
          <w:rFonts w:ascii="Times New Roman" w:hAnsi="Times New Roman"/>
          <w:bCs/>
          <w:sz w:val="28"/>
          <w:szCs w:val="28"/>
        </w:rPr>
        <w:t xml:space="preserve"> текущего года издается приказ Министерства культуры Республики Татарстан о </w:t>
      </w:r>
      <w:r>
        <w:rPr>
          <w:rFonts w:ascii="Times New Roman" w:hAnsi="Times New Roman"/>
          <w:bCs/>
          <w:sz w:val="28"/>
          <w:szCs w:val="28"/>
          <w:lang w:val="tt-RU"/>
        </w:rPr>
        <w:t>победителях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</w:rPr>
        <w:t xml:space="preserve">. Списки победителей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tt-RU"/>
        </w:rPr>
        <w:t>двух</w:t>
      </w:r>
      <w:proofErr w:type="spellStart"/>
      <w:r>
        <w:rPr>
          <w:rFonts w:ascii="Times New Roman" w:hAnsi="Times New Roman"/>
          <w:bCs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срок с момента подписания 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 xml:space="preserve">размещаются на официальном сайте Министерства культуры Республики Татарстан </w:t>
      </w:r>
      <w:hyperlink r:id="rId10" w:history="1">
        <w:r>
          <w:rPr>
            <w:rStyle w:val="a3"/>
            <w:color w:val="auto"/>
            <w:sz w:val="28"/>
            <w:szCs w:val="28"/>
          </w:rPr>
          <w:t>www.mincult.tatar.ru</w:t>
        </w:r>
      </w:hyperlink>
      <w:r>
        <w:rPr>
          <w:rFonts w:ascii="Times New Roman" w:hAnsi="Times New Roman"/>
          <w:sz w:val="28"/>
          <w:szCs w:val="28"/>
        </w:rPr>
        <w:t xml:space="preserve">, Республиканского центра развития традиционной культуры </w:t>
      </w:r>
      <w:hyperlink r:id="rId11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tatfolk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9.4. Торжественное подведение итогов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  <w:lang w:val="tt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награждение </w:t>
      </w:r>
      <w:r>
        <w:rPr>
          <w:rFonts w:ascii="Times New Roman" w:hAnsi="Times New Roman"/>
          <w:sz w:val="28"/>
          <w:szCs w:val="28"/>
          <w:lang w:val="tt-RU"/>
        </w:rPr>
        <w:t>победителей проводится</w:t>
      </w:r>
      <w:r>
        <w:rPr>
          <w:rFonts w:ascii="Times New Roman" w:hAnsi="Times New Roman"/>
          <w:sz w:val="28"/>
          <w:szCs w:val="28"/>
        </w:rPr>
        <w:t xml:space="preserve"> 1 июня </w:t>
      </w:r>
      <w:r>
        <w:rPr>
          <w:rFonts w:ascii="Times New Roman" w:hAnsi="Times New Roman"/>
          <w:sz w:val="28"/>
          <w:szCs w:val="28"/>
          <w:lang w:val="tt-RU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года в рамках открытия выставки работ лауреатов и дипломантов Конкурса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D5A93" w:rsidRDefault="002D5A93" w:rsidP="002D5A9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Информация о месте и времени </w:t>
      </w:r>
      <w:r>
        <w:rPr>
          <w:rFonts w:ascii="Times New Roman" w:hAnsi="Times New Roman"/>
          <w:sz w:val="28"/>
          <w:szCs w:val="28"/>
        </w:rPr>
        <w:t xml:space="preserve">открытия выставки </w:t>
      </w:r>
      <w:r>
        <w:rPr>
          <w:rFonts w:ascii="Times New Roman" w:hAnsi="Times New Roman"/>
          <w:sz w:val="28"/>
          <w:szCs w:val="28"/>
          <w:lang w:val="tt-RU"/>
        </w:rPr>
        <w:t xml:space="preserve">не позднее 30 мая текущего года размещается </w:t>
      </w:r>
      <w:r>
        <w:rPr>
          <w:rFonts w:ascii="Times New Roman" w:hAnsi="Times New Roman"/>
          <w:sz w:val="28"/>
          <w:szCs w:val="28"/>
        </w:rPr>
        <w:t xml:space="preserve">на официальном сайте Министерства культуры Республики Татарстан </w:t>
      </w:r>
      <w:hyperlink r:id="rId12" w:history="1">
        <w:r>
          <w:rPr>
            <w:rStyle w:val="a3"/>
            <w:color w:val="auto"/>
            <w:sz w:val="28"/>
            <w:szCs w:val="28"/>
          </w:rPr>
          <w:t>www.mincult.tatar.ru</w:t>
        </w:r>
      </w:hyperlink>
      <w:r>
        <w:rPr>
          <w:rFonts w:ascii="Times New Roman" w:hAnsi="Times New Roman"/>
          <w:sz w:val="28"/>
          <w:szCs w:val="28"/>
        </w:rPr>
        <w:t xml:space="preserve">, Республиканского центра развития традиционной культуры </w:t>
      </w:r>
      <w:hyperlink r:id="rId13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tatfolk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2D5A93" w:rsidRDefault="002D5A93" w:rsidP="002D5A9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9.5. </w:t>
      </w:r>
      <w:r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  <w:lang w:val="tt-RU"/>
        </w:rPr>
        <w:t>ы</w:t>
      </w:r>
      <w:r w:rsidR="00B16D03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и дипломанты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  <w:lang w:val="tt-RU"/>
        </w:rPr>
        <w:t xml:space="preserve">от имени учредителей </w:t>
      </w:r>
      <w:proofErr w:type="spellStart"/>
      <w:r>
        <w:rPr>
          <w:rFonts w:ascii="Times New Roman" w:hAnsi="Times New Roman"/>
          <w:sz w:val="28"/>
          <w:szCs w:val="28"/>
        </w:rPr>
        <w:t>награжда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ю</w:t>
      </w:r>
      <w:proofErr w:type="spellStart"/>
      <w:r>
        <w:rPr>
          <w:rFonts w:ascii="Times New Roman" w:hAnsi="Times New Roman"/>
          <w:sz w:val="28"/>
          <w:szCs w:val="28"/>
        </w:rPr>
        <w:t>тся</w:t>
      </w:r>
      <w:proofErr w:type="spellEnd"/>
      <w:r w:rsidR="00B1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иплом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ами. </w:t>
      </w:r>
    </w:p>
    <w:p w:rsidR="002D5A93" w:rsidRDefault="002D5A93" w:rsidP="002D5A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Дополнительная информация</w:t>
      </w:r>
    </w:p>
    <w:p w:rsidR="002D5A93" w:rsidRDefault="002D5A93" w:rsidP="002D5A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10.1. Освещение Конкурса в средствах массовой информации осуществляет оргкомитет</w:t>
      </w:r>
      <w:r w:rsidR="00E50F46">
        <w:rPr>
          <w:rFonts w:ascii="Times New Roman" w:hAnsi="Times New Roman"/>
          <w:sz w:val="28"/>
          <w:szCs w:val="28"/>
        </w:rPr>
        <w:t xml:space="preserve"> (приложение №2)</w:t>
      </w:r>
      <w:r>
        <w:rPr>
          <w:rFonts w:ascii="Times New Roman" w:hAnsi="Times New Roman"/>
          <w:sz w:val="28"/>
          <w:szCs w:val="28"/>
        </w:rPr>
        <w:t>.</w:t>
      </w:r>
    </w:p>
    <w:p w:rsidR="002D5A93" w:rsidRDefault="002D5A93" w:rsidP="002D5A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10.2. </w:t>
      </w:r>
      <w:r>
        <w:rPr>
          <w:rFonts w:ascii="Times New Roman" w:hAnsi="Times New Roman"/>
          <w:sz w:val="28"/>
          <w:szCs w:val="28"/>
        </w:rPr>
        <w:t>Все права на работы, присланные на Конкурс, переходят к организаторам Конкурса</w:t>
      </w:r>
      <w:r>
        <w:rPr>
          <w:rFonts w:ascii="Times New Roman" w:hAnsi="Times New Roman"/>
          <w:sz w:val="28"/>
          <w:szCs w:val="28"/>
          <w:lang w:val="tt-RU"/>
        </w:rPr>
        <w:t>. Р</w:t>
      </w:r>
      <w:proofErr w:type="spellStart"/>
      <w:r>
        <w:rPr>
          <w:rFonts w:ascii="Times New Roman" w:hAnsi="Times New Roman"/>
          <w:sz w:val="28"/>
          <w:szCs w:val="28"/>
        </w:rPr>
        <w:t>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подлежат возврату авторам, и впоследствии используются в экспозиционной, издательской и благотворительной деятельности.</w:t>
      </w:r>
    </w:p>
    <w:p w:rsidR="00666ED3" w:rsidRDefault="00666ED3" w:rsidP="002D5A9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D5A93" w:rsidRDefault="00666ED3" w:rsidP="002D5A9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16D03">
        <w:rPr>
          <w:rFonts w:ascii="Times New Roman" w:hAnsi="Times New Roman"/>
          <w:sz w:val="24"/>
          <w:szCs w:val="24"/>
        </w:rPr>
        <w:t xml:space="preserve"> №1</w:t>
      </w:r>
      <w:r w:rsidR="002D5A93">
        <w:rPr>
          <w:rFonts w:ascii="Times New Roman" w:hAnsi="Times New Roman"/>
          <w:sz w:val="24"/>
          <w:szCs w:val="24"/>
        </w:rPr>
        <w:t xml:space="preserve"> к Положению </w:t>
      </w:r>
    </w:p>
    <w:p w:rsidR="002D5A93" w:rsidRDefault="002D5A93" w:rsidP="002D5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Международном конкурсе творческих работ </w:t>
      </w:r>
    </w:p>
    <w:p w:rsidR="002D5A93" w:rsidRDefault="002D5A93" w:rsidP="002D5A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«Сөйкемле</w:t>
      </w:r>
      <w:r w:rsidR="00B16D0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үрәле» – «Обаятельный </w:t>
      </w:r>
      <w:proofErr w:type="spellStart"/>
      <w:r>
        <w:rPr>
          <w:rFonts w:ascii="Times New Roman" w:hAnsi="Times New Roman"/>
          <w:sz w:val="24"/>
          <w:szCs w:val="24"/>
        </w:rPr>
        <w:t>Шурале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D5A93" w:rsidRDefault="002D5A93" w:rsidP="002D5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2D5A93" w:rsidRDefault="002D5A93" w:rsidP="002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___ этапе Международного конкурса</w:t>
      </w:r>
    </w:p>
    <w:p w:rsidR="002D5A93" w:rsidRDefault="002D5A93" w:rsidP="002D5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творческих работ «Сөйкемле</w:t>
      </w:r>
      <w:r w:rsidR="00666ED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үрәле» – «Обаятельный </w:t>
      </w:r>
      <w:proofErr w:type="spellStart"/>
      <w:r>
        <w:rPr>
          <w:rFonts w:ascii="Times New Roman" w:hAnsi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D5A93" w:rsidRDefault="002D5A93" w:rsidP="002D5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автора</w:t>
      </w:r>
      <w:r>
        <w:rPr>
          <w:rFonts w:ascii="Times New Roman" w:hAnsi="Times New Roman"/>
          <w:sz w:val="28"/>
          <w:szCs w:val="28"/>
          <w:lang w:val="tt-RU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Дата рождения, полных лет_________________________________________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Наименование работы_____________________________________________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Размер работы, техника исполнения, номинация_______________________ 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Почтовый адрес__________________________________________________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tt-RU"/>
        </w:rPr>
        <w:t>Адрес э</w:t>
      </w:r>
      <w:proofErr w:type="spellStart"/>
      <w:r>
        <w:rPr>
          <w:rFonts w:ascii="Times New Roman" w:hAnsi="Times New Roman"/>
          <w:sz w:val="28"/>
          <w:szCs w:val="28"/>
        </w:rPr>
        <w:t>лектронн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ой</w:t>
      </w:r>
      <w:r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  <w:lang w:val="tt-RU"/>
        </w:rPr>
        <w:t>ы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Контактный телефон______________________________________________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т.ч. мобильный</w:t>
      </w:r>
    </w:p>
    <w:p w:rsidR="002D5A93" w:rsidRDefault="002D5A93" w:rsidP="002D5A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Наименование образовательного учреждения, класс____________________</w:t>
      </w:r>
    </w:p>
    <w:p w:rsidR="002D5A93" w:rsidRDefault="002D5A93" w:rsidP="002D5A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Республика, край, область__________________________________________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9.Фамилия, имя, отчество руководителя</w:t>
      </w:r>
      <w:r>
        <w:rPr>
          <w:rFonts w:ascii="Times New Roman" w:hAnsi="Times New Roman"/>
          <w:sz w:val="28"/>
          <w:szCs w:val="28"/>
          <w:lang w:val="tt-RU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Наименование художественной школы, класс (в случае обучения)_______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“_______”________________ 20</w:t>
      </w:r>
      <w:r>
        <w:rPr>
          <w:rFonts w:ascii="Times New Roman" w:hAnsi="Times New Roman"/>
          <w:sz w:val="28"/>
          <w:szCs w:val="28"/>
          <w:lang w:val="tt-RU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D5A93" w:rsidRDefault="002D5A93" w:rsidP="002D5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0F46" w:rsidRDefault="00E50F46" w:rsidP="00E50F4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к Положению </w:t>
      </w:r>
    </w:p>
    <w:p w:rsidR="00E50F46" w:rsidRDefault="00E50F46" w:rsidP="00E50F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Международном конкурсе творческих работ </w:t>
      </w:r>
    </w:p>
    <w:p w:rsidR="00E50F46" w:rsidRDefault="00E50F46" w:rsidP="00E50F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«Сөйкемле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үрәле» – «Обаятельный </w:t>
      </w:r>
      <w:proofErr w:type="spellStart"/>
      <w:r>
        <w:rPr>
          <w:rFonts w:ascii="Times New Roman" w:hAnsi="Times New Roman"/>
          <w:sz w:val="24"/>
          <w:szCs w:val="24"/>
        </w:rPr>
        <w:t>Шурале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50F46" w:rsidRDefault="00E50F46" w:rsidP="00E50F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организационного комитета </w:t>
      </w: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Международного конкурса творческих работ «СөйкемлеШү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әле» – «Обаятельный </w:t>
      </w:r>
      <w:proofErr w:type="spellStart"/>
      <w:r>
        <w:rPr>
          <w:rFonts w:ascii="Times New Roman" w:hAnsi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D5A93" w:rsidRDefault="002D5A93" w:rsidP="002D5A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6202"/>
      </w:tblGrid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Завгарова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ФанзиляХакимовна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учреждения «Республиканский центр развития традиционной культуры», заслуженный деятель искусств Республики Татарстан, председатель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Асадуллин </w:t>
            </w:r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Марсель Хатипович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автономного образовательного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дополнительного образования детей </w:t>
            </w:r>
            <w:r>
              <w:rPr>
                <w:rFonts w:ascii="Times New Roman" w:hAnsi="Times New Roman"/>
                <w:sz w:val="28"/>
                <w:szCs w:val="28"/>
              </w:rPr>
              <w:t>«Республиканский центр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внешкольной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Газизуллина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РамиляГамилевна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педагог-организатор гимназии № 12  с  татарским языком обучения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им.Ф.Аитовой</w:t>
            </w:r>
            <w:proofErr w:type="spellEnd"/>
            <w:r w:rsidR="00601A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азани  (по согласованию)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Галимзянова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Союза журналистов России, журналист газеты «Трудовая слава»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Кукморского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  района (по согласованию)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</w:t>
            </w:r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ГалиябануХайртиновна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 w:rsidP="00EF3E5F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государственного бюджетного учреждения «Республиканский центр развития традиционной культуры» 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Сагбиева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НафисаАзватовна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 w:rsidP="00EF3E5F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отделом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популяризации и возрождения народных обычаев, праздников и произведений народного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 «Республиканский центр развития традиционной культуры» 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Тишенкова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художественная школа №1»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азани (по согласованию)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Тукаев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Исполкома Всемирного конгресса татар (по согласованию)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Тухватова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Фардиновна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Литературного музея им.Г.Тукая (по согласованию)</w:t>
            </w:r>
          </w:p>
        </w:tc>
      </w:tr>
      <w:tr w:rsidR="002D5A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Яппарова</w:t>
            </w:r>
            <w:proofErr w:type="spellEnd"/>
          </w:p>
          <w:p w:rsidR="002D5A93" w:rsidRDefault="002D5A9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Саитнуровна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93" w:rsidRDefault="002D5A93" w:rsidP="00601AF3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бюджетного учреждения культуры «Татарский государственный театр кукол «Әкият», заслуженный </w:t>
            </w:r>
            <w:r w:rsidR="00601AF3">
              <w:rPr>
                <w:rFonts w:ascii="Times New Roman" w:hAnsi="Times New Roman"/>
                <w:sz w:val="28"/>
                <w:szCs w:val="28"/>
              </w:rPr>
              <w:t xml:space="preserve">работник культуры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и Республики Татарстан (по согласованию)</w:t>
            </w:r>
          </w:p>
        </w:tc>
      </w:tr>
    </w:tbl>
    <w:p w:rsidR="00655430" w:rsidRPr="004578C1" w:rsidRDefault="00655430" w:rsidP="00C805CD"/>
    <w:p w:rsidR="004578C1" w:rsidRDefault="004578C1" w:rsidP="004578C1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Приложение  № 3 к приказу</w:t>
      </w:r>
    </w:p>
    <w:p w:rsidR="004578C1" w:rsidRDefault="004578C1" w:rsidP="004578C1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Министерства культуры </w:t>
      </w:r>
    </w:p>
    <w:p w:rsidR="004578C1" w:rsidRDefault="004578C1" w:rsidP="004578C1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Республики Татарстан </w:t>
      </w:r>
    </w:p>
    <w:p w:rsidR="004578C1" w:rsidRDefault="004578C1" w:rsidP="004578C1">
      <w:pPr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№ ____  от ____ _________ 20___г.</w:t>
      </w:r>
    </w:p>
    <w:p w:rsidR="004578C1" w:rsidRDefault="004578C1" w:rsidP="004578C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4578C1" w:rsidRDefault="004578C1" w:rsidP="004578C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4578C1" w:rsidRDefault="004578C1" w:rsidP="004578C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  <w:lang w:val="tt-RU"/>
        </w:rPr>
        <w:t>ж</w:t>
      </w:r>
      <w:proofErr w:type="spellStart"/>
      <w:r>
        <w:rPr>
          <w:rFonts w:ascii="Times New Roman" w:hAnsi="Times New Roman"/>
          <w:bCs/>
          <w:sz w:val="28"/>
          <w:szCs w:val="28"/>
        </w:rPr>
        <w:t>юри</w:t>
      </w:r>
      <w:proofErr w:type="spellEnd"/>
    </w:p>
    <w:p w:rsidR="004578C1" w:rsidRDefault="004578C1" w:rsidP="004578C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Международного конкурса творческих работ «СөйкемлеШү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әле» – «Обаятельный </w:t>
      </w:r>
      <w:proofErr w:type="spellStart"/>
      <w:r>
        <w:rPr>
          <w:rFonts w:ascii="Times New Roman" w:hAnsi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578C1" w:rsidRDefault="004578C1" w:rsidP="004578C1">
      <w:p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344"/>
      </w:tblGrid>
      <w:tr w:rsidR="004578C1" w:rsidTr="004578C1">
        <w:trPr>
          <w:trHeight w:val="16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C1" w:rsidRDefault="0045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Замилова</w:t>
            </w:r>
            <w:proofErr w:type="spellEnd"/>
          </w:p>
          <w:p w:rsidR="004578C1" w:rsidRDefault="00457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Анваровна</w:t>
            </w:r>
            <w:proofErr w:type="spellEnd"/>
          </w:p>
          <w:p w:rsidR="004578C1" w:rsidRDefault="00457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8C1" w:rsidRDefault="00457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8C1" w:rsidRDefault="004578C1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C1" w:rsidRDefault="004578C1">
            <w:pPr>
              <w:tabs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Казанского художественного училища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им.Н.Фешина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член Союза художников России, Союза художников Республики Татарстан, заслуженный деятель искусств Республики Татарстан,  председатель жюри</w:t>
            </w:r>
          </w:p>
        </w:tc>
      </w:tr>
      <w:tr w:rsidR="004578C1" w:rsidTr="004578C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C1" w:rsidRDefault="0045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Идрисова</w:t>
            </w:r>
          </w:p>
          <w:p w:rsidR="004578C1" w:rsidRDefault="00457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Раесовна</w:t>
            </w:r>
            <w:proofErr w:type="spellEnd"/>
          </w:p>
          <w:p w:rsidR="004578C1" w:rsidRDefault="004578C1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C1" w:rsidRDefault="004578C1">
            <w:pPr>
              <w:tabs>
                <w:tab w:val="left" w:pos="1134"/>
              </w:tabs>
              <w:spacing w:after="0" w:line="240" w:lineRule="auto"/>
              <w:ind w:left="34"/>
              <w:outlineLvl w:val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Общественной организации татарских женщин Республики Татарстан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калфак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жюри</w:t>
            </w:r>
          </w:p>
        </w:tc>
      </w:tr>
      <w:tr w:rsidR="004578C1" w:rsidTr="004578C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C1" w:rsidRDefault="0045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Тимергалина</w:t>
            </w:r>
            <w:proofErr w:type="spellEnd"/>
          </w:p>
          <w:p w:rsidR="004578C1" w:rsidRDefault="00457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Адлеровна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C1" w:rsidRDefault="004578C1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художник журнала «Түгә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әк</w:t>
            </w:r>
            <w:r w:rsidRPr="00457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член Союза художников России, заслуженный деятель искусств Республики Татарстан</w:t>
            </w:r>
          </w:p>
        </w:tc>
      </w:tr>
      <w:tr w:rsidR="004578C1" w:rsidTr="004578C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C1" w:rsidRDefault="0045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Гарбузова</w:t>
            </w:r>
          </w:p>
          <w:p w:rsidR="004578C1" w:rsidRDefault="00457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Юрьевна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C1" w:rsidRDefault="004578C1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Казанского художественного училища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им.Н.Фешина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член Союза художников России</w:t>
            </w:r>
          </w:p>
        </w:tc>
      </w:tr>
      <w:tr w:rsidR="004578C1" w:rsidTr="004578C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C1" w:rsidRDefault="00457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Сиразетдинова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Юрьевна  </w:t>
            </w:r>
          </w:p>
          <w:p w:rsidR="004578C1" w:rsidRDefault="00457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C1" w:rsidRDefault="004578C1">
            <w:pPr>
              <w:tabs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высшей категории Детской художественной школы № 1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азани,  член Союза художников Республики Татарстан</w:t>
            </w:r>
          </w:p>
        </w:tc>
      </w:tr>
    </w:tbl>
    <w:p w:rsidR="004578C1" w:rsidRDefault="004578C1" w:rsidP="004578C1">
      <w:pPr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578C1" w:rsidRDefault="004578C1" w:rsidP="0045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8C1" w:rsidRPr="004578C1" w:rsidRDefault="004578C1" w:rsidP="00C805CD"/>
    <w:sectPr w:rsidR="004578C1" w:rsidRPr="004578C1" w:rsidSect="00A573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A93"/>
    <w:rsid w:val="0000343D"/>
    <w:rsid w:val="00046942"/>
    <w:rsid w:val="000E313D"/>
    <w:rsid w:val="000E6F38"/>
    <w:rsid w:val="00191FCF"/>
    <w:rsid w:val="002D5A93"/>
    <w:rsid w:val="00352391"/>
    <w:rsid w:val="003F4267"/>
    <w:rsid w:val="00407F61"/>
    <w:rsid w:val="004578C1"/>
    <w:rsid w:val="004D1B23"/>
    <w:rsid w:val="005D6CB4"/>
    <w:rsid w:val="00601AF3"/>
    <w:rsid w:val="00655430"/>
    <w:rsid w:val="00666ED3"/>
    <w:rsid w:val="00691106"/>
    <w:rsid w:val="006F670A"/>
    <w:rsid w:val="007B303C"/>
    <w:rsid w:val="007F4438"/>
    <w:rsid w:val="00830BE3"/>
    <w:rsid w:val="008F3BC9"/>
    <w:rsid w:val="00A4301C"/>
    <w:rsid w:val="00A573B2"/>
    <w:rsid w:val="00A71F08"/>
    <w:rsid w:val="00B16D03"/>
    <w:rsid w:val="00BB2313"/>
    <w:rsid w:val="00BD45A9"/>
    <w:rsid w:val="00C805CD"/>
    <w:rsid w:val="00CC0625"/>
    <w:rsid w:val="00E50F46"/>
    <w:rsid w:val="00E93182"/>
    <w:rsid w:val="00EF3E5F"/>
    <w:rsid w:val="00F17D55"/>
    <w:rsid w:val="00F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5A93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2D5A93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2D5A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ssage-sentinfo">
    <w:name w:val="message-sent__info"/>
    <w:basedOn w:val="a0"/>
    <w:rsid w:val="002D5A93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A5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garbuzova@mail.ru" TargetMode="External"/><Relationship Id="rId13" Type="http://schemas.openxmlformats.org/officeDocument/2006/relationships/hyperlink" Target="http://www.tatfol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syshk@gmail.com" TargetMode="External"/><Relationship Id="rId12" Type="http://schemas.openxmlformats.org/officeDocument/2006/relationships/hyperlink" Target="http://www.mincult.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fiya_zamilova@mail.ru" TargetMode="External"/><Relationship Id="rId11" Type="http://schemas.openxmlformats.org/officeDocument/2006/relationships/hyperlink" Target="http://www.tatfolk.ru" TargetMode="External"/><Relationship Id="rId5" Type="http://schemas.openxmlformats.org/officeDocument/2006/relationships/hyperlink" Target="mailto:Kadriya.Idrisova@tata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cult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razetdinova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EF6-1A0C-49D9-B7C4-ED49570E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rcrtk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2015-01-21T07:48:00Z</dcterms:created>
  <dcterms:modified xsi:type="dcterms:W3CDTF">2015-02-09T08:18:00Z</dcterms:modified>
</cp:coreProperties>
</file>