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3E" w:rsidRPr="003C5128" w:rsidRDefault="009A773E" w:rsidP="009A773E">
      <w:pPr>
        <w:spacing w:line="360" w:lineRule="auto"/>
        <w:contextualSpacing/>
        <w:jc w:val="center"/>
        <w:rPr>
          <w:b/>
          <w:sz w:val="28"/>
          <w:szCs w:val="28"/>
          <w:lang w:val="tt-RU"/>
        </w:rPr>
      </w:pPr>
      <w:r w:rsidRPr="00190D89">
        <w:rPr>
          <w:b/>
          <w:sz w:val="28"/>
          <w:szCs w:val="28"/>
          <w:lang w:val="tt-RU"/>
        </w:rPr>
        <w:t xml:space="preserve">IV </w:t>
      </w:r>
      <w:r w:rsidR="00C02F58">
        <w:rPr>
          <w:b/>
          <w:sz w:val="28"/>
          <w:szCs w:val="28"/>
          <w:lang w:val="tt-RU"/>
        </w:rPr>
        <w:t>Бөтенрос</w:t>
      </w:r>
      <w:r w:rsidRPr="003C5128">
        <w:rPr>
          <w:b/>
          <w:sz w:val="28"/>
          <w:szCs w:val="28"/>
          <w:lang w:val="tt-RU"/>
        </w:rPr>
        <w:t xml:space="preserve">сия татар авыллары эшмәкәрләре җыенының </w:t>
      </w:r>
    </w:p>
    <w:p w:rsidR="009A773E" w:rsidRPr="00621E23" w:rsidRDefault="009A773E" w:rsidP="009A773E">
      <w:pPr>
        <w:spacing w:line="360" w:lineRule="auto"/>
        <w:contextualSpacing/>
        <w:jc w:val="center"/>
        <w:rPr>
          <w:b/>
          <w:sz w:val="28"/>
          <w:szCs w:val="28"/>
          <w:lang w:val="tt-RU"/>
        </w:rPr>
      </w:pPr>
      <w:r w:rsidRPr="00621E23">
        <w:rPr>
          <w:b/>
          <w:sz w:val="28"/>
          <w:szCs w:val="28"/>
          <w:lang w:val="tt-RU"/>
        </w:rPr>
        <w:t>РЕЗОЛЮЦИЯ</w:t>
      </w:r>
      <w:r w:rsidRPr="003C5128">
        <w:rPr>
          <w:b/>
          <w:sz w:val="28"/>
          <w:szCs w:val="28"/>
          <w:lang w:val="tt-RU"/>
        </w:rPr>
        <w:t>СЕ</w:t>
      </w:r>
    </w:p>
    <w:p w:rsidR="009A773E" w:rsidRDefault="009A773E" w:rsidP="009A773E">
      <w:pPr>
        <w:spacing w:line="360" w:lineRule="auto"/>
        <w:contextualSpacing/>
        <w:jc w:val="right"/>
        <w:rPr>
          <w:b/>
          <w:sz w:val="28"/>
          <w:szCs w:val="28"/>
          <w:lang w:val="tt-RU"/>
        </w:rPr>
      </w:pPr>
    </w:p>
    <w:p w:rsidR="009A773E" w:rsidRPr="009A773E" w:rsidRDefault="003A1B47" w:rsidP="003A1B47">
      <w:pPr>
        <w:spacing w:line="360" w:lineRule="auto"/>
        <w:contextualSpacing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Казан шәһәре       </w:t>
      </w:r>
      <w:r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ab/>
      </w:r>
      <w:r w:rsidR="009A773E" w:rsidRPr="009A773E">
        <w:rPr>
          <w:b/>
          <w:sz w:val="28"/>
          <w:szCs w:val="28"/>
          <w:lang w:val="tt-RU"/>
        </w:rPr>
        <w:t>21 март 2015 ел</w:t>
      </w:r>
    </w:p>
    <w:p w:rsidR="009A773E" w:rsidRDefault="009A773E" w:rsidP="00C534AA">
      <w:pPr>
        <w:spacing w:line="360" w:lineRule="auto"/>
        <w:contextualSpacing/>
        <w:jc w:val="both"/>
        <w:rPr>
          <w:sz w:val="28"/>
          <w:szCs w:val="28"/>
          <w:lang w:val="tt-RU"/>
        </w:rPr>
      </w:pPr>
      <w:r w:rsidRPr="009A773E">
        <w:rPr>
          <w:b/>
          <w:sz w:val="28"/>
          <w:szCs w:val="28"/>
          <w:lang w:val="tt-RU"/>
        </w:rPr>
        <w:t xml:space="preserve"> </w:t>
      </w:r>
      <w:r w:rsidRPr="003C5128">
        <w:rPr>
          <w:b/>
          <w:sz w:val="28"/>
          <w:szCs w:val="28"/>
          <w:lang w:val="tt-RU"/>
        </w:rPr>
        <w:t xml:space="preserve">                                                               </w:t>
      </w:r>
      <w:r>
        <w:rPr>
          <w:b/>
          <w:sz w:val="28"/>
          <w:szCs w:val="28"/>
          <w:lang w:val="tt-RU"/>
        </w:rPr>
        <w:t xml:space="preserve">                </w:t>
      </w:r>
    </w:p>
    <w:p w:rsidR="003671D9" w:rsidRDefault="003671D9" w:rsidP="00C534AA">
      <w:pPr>
        <w:spacing w:after="240"/>
        <w:ind w:firstLine="567"/>
        <w:contextualSpacing/>
        <w:jc w:val="both"/>
        <w:rPr>
          <w:sz w:val="28"/>
          <w:szCs w:val="28"/>
          <w:lang w:val="tt-RU"/>
        </w:rPr>
      </w:pPr>
      <w:r w:rsidRPr="00760BD4">
        <w:rPr>
          <w:sz w:val="28"/>
          <w:szCs w:val="28"/>
          <w:lang w:val="tt-RU"/>
        </w:rPr>
        <w:t>Б</w:t>
      </w:r>
      <w:r w:rsidR="00C02F58">
        <w:rPr>
          <w:sz w:val="28"/>
          <w:szCs w:val="28"/>
          <w:lang w:val="tt-RU"/>
        </w:rPr>
        <w:t>өтенрос</w:t>
      </w:r>
      <w:r>
        <w:rPr>
          <w:sz w:val="28"/>
          <w:szCs w:val="28"/>
          <w:lang w:val="tt-RU"/>
        </w:rPr>
        <w:t>сия татар авыллары эшмәкәрләре җыены биредә катнашучыларның  чыгышларын тыңлап һәм  авыл-хуҗалыгы бизнесы проблемаларын төрле яклап тикшереп, түбәндәге карарга килде:</w:t>
      </w:r>
    </w:p>
    <w:p w:rsidR="00D24910" w:rsidRPr="005177E2" w:rsidRDefault="00D24910" w:rsidP="00C534AA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sz w:val="28"/>
          <w:szCs w:val="28"/>
          <w:lang w:val="tt-RU"/>
        </w:rPr>
      </w:pPr>
      <w:r w:rsidRPr="005177E2">
        <w:rPr>
          <w:sz w:val="28"/>
          <w:szCs w:val="28"/>
          <w:lang w:val="tt-RU"/>
        </w:rPr>
        <w:t>Авыл хуҗалыгы өлкәсендә тәҗрибә уртаклашу,</w:t>
      </w:r>
      <w:r w:rsidR="00027882" w:rsidRPr="005177E2">
        <w:rPr>
          <w:sz w:val="28"/>
          <w:szCs w:val="28"/>
          <w:lang w:val="tt-RU"/>
        </w:rPr>
        <w:t xml:space="preserve"> кооперацияне</w:t>
      </w:r>
      <w:r w:rsidR="009E5890" w:rsidRPr="005177E2">
        <w:rPr>
          <w:sz w:val="28"/>
          <w:szCs w:val="28"/>
          <w:lang w:val="tt-RU"/>
        </w:rPr>
        <w:t xml:space="preserve"> </w:t>
      </w:r>
      <w:r w:rsidRPr="005177E2">
        <w:rPr>
          <w:sz w:val="28"/>
          <w:szCs w:val="28"/>
          <w:lang w:val="tt-RU"/>
        </w:rPr>
        <w:t xml:space="preserve">һәм бергәләп эшләүне үстерү максатыннан Казанда һәр елны уздырыла торган эшмәкәрләр форумын кирәк </w:t>
      </w:r>
      <w:r w:rsidR="00443B97" w:rsidRPr="005177E2">
        <w:rPr>
          <w:sz w:val="28"/>
          <w:szCs w:val="28"/>
          <w:lang w:val="tt-RU"/>
        </w:rPr>
        <w:t xml:space="preserve">һәм </w:t>
      </w:r>
      <w:r w:rsidRPr="005177E2">
        <w:rPr>
          <w:sz w:val="28"/>
          <w:szCs w:val="28"/>
          <w:lang w:val="tt-RU"/>
        </w:rPr>
        <w:t>файдалы</w:t>
      </w:r>
      <w:r w:rsidR="00443B97" w:rsidRPr="005177E2">
        <w:rPr>
          <w:sz w:val="28"/>
          <w:szCs w:val="28"/>
          <w:lang w:val="tt-RU"/>
        </w:rPr>
        <w:t xml:space="preserve"> эш</w:t>
      </w:r>
      <w:r w:rsidRPr="005177E2">
        <w:rPr>
          <w:sz w:val="28"/>
          <w:szCs w:val="28"/>
          <w:lang w:val="tt-RU"/>
        </w:rPr>
        <w:t xml:space="preserve"> дип бәяләргә. </w:t>
      </w:r>
    </w:p>
    <w:p w:rsidR="00D24910" w:rsidRPr="005177E2" w:rsidRDefault="00D24910" w:rsidP="00C534AA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sz w:val="28"/>
          <w:szCs w:val="28"/>
          <w:lang w:val="tt-RU"/>
        </w:rPr>
      </w:pPr>
      <w:r w:rsidRPr="005177E2">
        <w:rPr>
          <w:sz w:val="28"/>
          <w:szCs w:val="28"/>
          <w:lang w:val="tt-RU"/>
        </w:rPr>
        <w:t xml:space="preserve">Авылда кулланучылар кооперациясен торгызуны һәм үстерүне </w:t>
      </w:r>
      <w:r w:rsidR="00443B97" w:rsidRPr="005177E2">
        <w:rPr>
          <w:sz w:val="28"/>
          <w:szCs w:val="28"/>
          <w:lang w:val="tt-RU"/>
        </w:rPr>
        <w:t xml:space="preserve">иң </w:t>
      </w:r>
      <w:r w:rsidRPr="005177E2">
        <w:rPr>
          <w:sz w:val="28"/>
          <w:szCs w:val="28"/>
          <w:lang w:val="tt-RU"/>
        </w:rPr>
        <w:t>мөһим мәсьәләләрнең берсе дип санарга.</w:t>
      </w:r>
    </w:p>
    <w:p w:rsidR="00D24910" w:rsidRPr="005177E2" w:rsidRDefault="00D24910" w:rsidP="00C534AA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sz w:val="28"/>
          <w:szCs w:val="28"/>
          <w:lang w:val="tt-RU"/>
        </w:rPr>
      </w:pPr>
      <w:r w:rsidRPr="005177E2">
        <w:rPr>
          <w:sz w:val="28"/>
          <w:szCs w:val="28"/>
          <w:lang w:val="tt-RU"/>
        </w:rPr>
        <w:t>Татар милли-мәдәни оешмаларының чараларын уздыруда эшмәкәрләр тарафыннан ярдәм итү тәҗрибәсен</w:t>
      </w:r>
      <w:r w:rsidR="00443B97" w:rsidRPr="005177E2">
        <w:rPr>
          <w:sz w:val="28"/>
          <w:szCs w:val="28"/>
          <w:lang w:val="tt-RU"/>
        </w:rPr>
        <w:t xml:space="preserve"> киңрәк</w:t>
      </w:r>
      <w:r w:rsidR="00027882" w:rsidRPr="005177E2">
        <w:rPr>
          <w:sz w:val="28"/>
          <w:szCs w:val="28"/>
          <w:lang w:val="tt-RU"/>
        </w:rPr>
        <w:t xml:space="preserve">  җәелдерергә</w:t>
      </w:r>
      <w:r w:rsidRPr="005177E2">
        <w:rPr>
          <w:sz w:val="28"/>
          <w:szCs w:val="28"/>
          <w:lang w:val="tt-RU"/>
        </w:rPr>
        <w:t>.</w:t>
      </w:r>
    </w:p>
    <w:p w:rsidR="00D24910" w:rsidRPr="005177E2" w:rsidRDefault="00D24910" w:rsidP="00C534AA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sz w:val="28"/>
          <w:szCs w:val="28"/>
          <w:lang w:val="tt-RU"/>
        </w:rPr>
      </w:pPr>
      <w:r w:rsidRPr="005177E2">
        <w:rPr>
          <w:sz w:val="28"/>
          <w:szCs w:val="28"/>
          <w:lang w:val="tt-RU"/>
        </w:rPr>
        <w:t xml:space="preserve">“Чиста су”, </w:t>
      </w:r>
      <w:r w:rsidR="00443B97" w:rsidRPr="005177E2">
        <w:rPr>
          <w:sz w:val="28"/>
          <w:szCs w:val="28"/>
          <w:lang w:val="tt-RU"/>
        </w:rPr>
        <w:t>“А</w:t>
      </w:r>
      <w:r w:rsidRPr="005177E2">
        <w:rPr>
          <w:sz w:val="28"/>
          <w:szCs w:val="28"/>
          <w:lang w:val="tt-RU"/>
        </w:rPr>
        <w:t>выл юллары</w:t>
      </w:r>
      <w:r w:rsidR="00443B97" w:rsidRPr="005177E2">
        <w:rPr>
          <w:sz w:val="28"/>
          <w:szCs w:val="28"/>
          <w:lang w:val="tt-RU"/>
        </w:rPr>
        <w:t>”, “А</w:t>
      </w:r>
      <w:r w:rsidRPr="005177E2">
        <w:rPr>
          <w:sz w:val="28"/>
          <w:szCs w:val="28"/>
          <w:lang w:val="tt-RU"/>
        </w:rPr>
        <w:t>выл урамнарын яктырту</w:t>
      </w:r>
      <w:r w:rsidR="00443B97" w:rsidRPr="005177E2">
        <w:rPr>
          <w:sz w:val="28"/>
          <w:szCs w:val="28"/>
          <w:lang w:val="tt-RU"/>
        </w:rPr>
        <w:t>”</w:t>
      </w:r>
      <w:r w:rsidRPr="005177E2">
        <w:rPr>
          <w:sz w:val="28"/>
          <w:szCs w:val="28"/>
          <w:lang w:val="tt-RU"/>
        </w:rPr>
        <w:t xml:space="preserve"> һәм башка шундый Татарстан Республикасының Дәүләт программала</w:t>
      </w:r>
      <w:r w:rsidR="00EB737A" w:rsidRPr="005177E2">
        <w:rPr>
          <w:sz w:val="28"/>
          <w:szCs w:val="28"/>
          <w:lang w:val="tt-RU"/>
        </w:rPr>
        <w:t>рын</w:t>
      </w:r>
      <w:r w:rsidRPr="005177E2">
        <w:rPr>
          <w:sz w:val="28"/>
          <w:szCs w:val="28"/>
          <w:lang w:val="tt-RU"/>
        </w:rPr>
        <w:t xml:space="preserve"> гамәлгә куюда эшмәкәрләрне актив </w:t>
      </w:r>
      <w:r w:rsidR="00443B97" w:rsidRPr="005177E2">
        <w:rPr>
          <w:sz w:val="28"/>
          <w:szCs w:val="28"/>
          <w:lang w:val="tt-RU"/>
        </w:rPr>
        <w:t>җәлеп итергә</w:t>
      </w:r>
      <w:r w:rsidRPr="005177E2">
        <w:rPr>
          <w:sz w:val="28"/>
          <w:szCs w:val="28"/>
          <w:lang w:val="tt-RU"/>
        </w:rPr>
        <w:t>.</w:t>
      </w:r>
    </w:p>
    <w:p w:rsidR="00EB737A" w:rsidRDefault="001D5D66" w:rsidP="00C534AA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Эшмәкәрләрнең т</w:t>
      </w:r>
      <w:r w:rsidR="00EB737A">
        <w:rPr>
          <w:sz w:val="28"/>
          <w:szCs w:val="28"/>
          <w:lang w:val="tt-RU"/>
        </w:rPr>
        <w:t>өбәкләрдә шәхси, милли авыл мәктәпләрен, балалар бакчаларын төзү һәм төзекләндерү башлангычын хупларга һәм киңерәк җәелдерергә.</w:t>
      </w:r>
    </w:p>
    <w:p w:rsidR="00EB737A" w:rsidRDefault="001D5D66" w:rsidP="00C534AA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Россия Федерациясендәге татар авыллары бизнес әһелләренә  т</w:t>
      </w:r>
      <w:r w:rsidR="00EB737A">
        <w:rPr>
          <w:sz w:val="28"/>
          <w:szCs w:val="28"/>
          <w:lang w:val="tt-RU"/>
        </w:rPr>
        <w:t xml:space="preserve">арихны һәм туган якны өйрәнү максатыннан уздырылган тикшеренүләргә </w:t>
      </w:r>
      <w:r>
        <w:rPr>
          <w:sz w:val="28"/>
          <w:szCs w:val="28"/>
          <w:lang w:val="tt-RU"/>
        </w:rPr>
        <w:t>ярдәм күрсәтергә. Балалар һәм яшьләр арасында гаилә тамырларын өйрәнү буенча иҗтимагый</w:t>
      </w:r>
      <w:r w:rsidR="00F564F3">
        <w:rPr>
          <w:sz w:val="28"/>
          <w:szCs w:val="28"/>
          <w:lang w:val="tt-RU"/>
        </w:rPr>
        <w:t xml:space="preserve"> хәрәкәтне</w:t>
      </w:r>
      <w:r>
        <w:rPr>
          <w:sz w:val="28"/>
          <w:szCs w:val="28"/>
          <w:lang w:val="tt-RU"/>
        </w:rPr>
        <w:t xml:space="preserve"> җәелдере</w:t>
      </w:r>
      <w:r w:rsidR="00F564F3">
        <w:rPr>
          <w:sz w:val="28"/>
          <w:szCs w:val="28"/>
          <w:lang w:val="tt-RU"/>
        </w:rPr>
        <w:t>п җибәрергә. Авылларда “Шәҗәрә бәйрәмнәрен” уздыруны гамәлгә куярга.</w:t>
      </w:r>
    </w:p>
    <w:p w:rsidR="00EB737A" w:rsidRPr="00027882" w:rsidRDefault="00027882" w:rsidP="00C534AA">
      <w:pPr>
        <w:spacing w:after="2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7. </w:t>
      </w:r>
      <w:r w:rsidR="00F564F3" w:rsidRPr="00027882">
        <w:rPr>
          <w:sz w:val="28"/>
          <w:szCs w:val="28"/>
          <w:lang w:val="tt-RU"/>
        </w:rPr>
        <w:t xml:space="preserve"> М</w:t>
      </w:r>
      <w:r w:rsidR="00EB737A" w:rsidRPr="00027882">
        <w:rPr>
          <w:sz w:val="28"/>
          <w:szCs w:val="28"/>
          <w:lang w:val="tt-RU"/>
        </w:rPr>
        <w:t>илләтебезнең телен, мәдәниятен, гореф-гадәтләрен үстерүдә һәм саклауда  Бөтенроссия авыл Сабантуе, ат чабышлары, татар көрәше, “Түгәрәк уен” фестивале һәм башка гомум татар  милли-мәдәни чараларны оештыруда татар бизнес-җәмәгатьчелегенә таянып уздыруны дәвам итергә.</w:t>
      </w:r>
    </w:p>
    <w:p w:rsidR="00EB737A" w:rsidRPr="00027882" w:rsidRDefault="00027882" w:rsidP="00C534AA">
      <w:pPr>
        <w:spacing w:after="2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8.</w:t>
      </w:r>
      <w:r w:rsidR="00EB737A" w:rsidRPr="00027882">
        <w:rPr>
          <w:sz w:val="28"/>
          <w:szCs w:val="28"/>
          <w:lang w:val="tt-RU"/>
        </w:rPr>
        <w:t xml:space="preserve">Татарстан Республикасы Президентының </w:t>
      </w:r>
      <w:r w:rsidR="00F564F3" w:rsidRPr="00027882">
        <w:rPr>
          <w:sz w:val="28"/>
          <w:szCs w:val="28"/>
          <w:lang w:val="tt-RU"/>
        </w:rPr>
        <w:t>“</w:t>
      </w:r>
      <w:r w:rsidR="00EB737A" w:rsidRPr="00027882">
        <w:rPr>
          <w:sz w:val="28"/>
          <w:szCs w:val="28"/>
          <w:lang w:val="tt-RU"/>
        </w:rPr>
        <w:t>1000 гаилә фермасы</w:t>
      </w:r>
      <w:r w:rsidR="00F564F3" w:rsidRPr="00027882">
        <w:rPr>
          <w:sz w:val="28"/>
          <w:szCs w:val="28"/>
          <w:lang w:val="tt-RU"/>
        </w:rPr>
        <w:t>”</w:t>
      </w:r>
      <w:r w:rsidR="00EB737A" w:rsidRPr="00027882">
        <w:rPr>
          <w:sz w:val="28"/>
          <w:szCs w:val="28"/>
          <w:lang w:val="tt-RU"/>
        </w:rPr>
        <w:t xml:space="preserve">  программа</w:t>
      </w:r>
      <w:r w:rsidR="00443B97" w:rsidRPr="00027882">
        <w:rPr>
          <w:sz w:val="28"/>
          <w:szCs w:val="28"/>
          <w:lang w:val="tt-RU"/>
        </w:rPr>
        <w:t>сын</w:t>
      </w:r>
      <w:r w:rsidR="00F564F3" w:rsidRPr="00027882">
        <w:rPr>
          <w:sz w:val="28"/>
          <w:szCs w:val="28"/>
          <w:lang w:val="tt-RU"/>
        </w:rPr>
        <w:t>ың</w:t>
      </w:r>
      <w:r w:rsidR="00443B97" w:rsidRPr="00027882">
        <w:rPr>
          <w:sz w:val="28"/>
          <w:szCs w:val="28"/>
          <w:lang w:val="tt-RU"/>
        </w:rPr>
        <w:t xml:space="preserve"> </w:t>
      </w:r>
      <w:r w:rsidR="00EB737A" w:rsidRPr="00027882">
        <w:rPr>
          <w:sz w:val="28"/>
          <w:szCs w:val="28"/>
          <w:lang w:val="tt-RU"/>
        </w:rPr>
        <w:t>үтәлешен</w:t>
      </w:r>
      <w:r w:rsidR="00443B97" w:rsidRPr="00027882">
        <w:rPr>
          <w:sz w:val="28"/>
          <w:szCs w:val="28"/>
          <w:lang w:val="tt-RU"/>
        </w:rPr>
        <w:t xml:space="preserve">  күзәтүне</w:t>
      </w:r>
      <w:r w:rsidR="00761439">
        <w:rPr>
          <w:sz w:val="28"/>
          <w:szCs w:val="28"/>
          <w:lang w:val="tt-RU"/>
        </w:rPr>
        <w:t>(мониторинг)</w:t>
      </w:r>
      <w:r w:rsidR="00443B97" w:rsidRPr="00027882">
        <w:rPr>
          <w:sz w:val="28"/>
          <w:szCs w:val="28"/>
          <w:lang w:val="tt-RU"/>
        </w:rPr>
        <w:t xml:space="preserve"> </w:t>
      </w:r>
      <w:r w:rsidR="00EB737A" w:rsidRPr="00027882">
        <w:rPr>
          <w:sz w:val="28"/>
          <w:szCs w:val="28"/>
          <w:lang w:val="tt-RU"/>
        </w:rPr>
        <w:t xml:space="preserve"> </w:t>
      </w:r>
      <w:r w:rsidR="00443B97" w:rsidRPr="00027882">
        <w:rPr>
          <w:sz w:val="28"/>
          <w:szCs w:val="28"/>
          <w:lang w:val="tt-RU"/>
        </w:rPr>
        <w:t xml:space="preserve">Россиянең “Татар авыллары” </w:t>
      </w:r>
      <w:r w:rsidRPr="00027882">
        <w:rPr>
          <w:sz w:val="28"/>
          <w:szCs w:val="28"/>
          <w:lang w:val="tt-RU"/>
        </w:rPr>
        <w:t xml:space="preserve">иҗтимагый </w:t>
      </w:r>
      <w:r w:rsidR="00443B97" w:rsidRPr="00027882">
        <w:rPr>
          <w:sz w:val="28"/>
          <w:szCs w:val="28"/>
          <w:lang w:val="tt-RU"/>
        </w:rPr>
        <w:t>оешмасына йөкләргә.</w:t>
      </w:r>
    </w:p>
    <w:p w:rsidR="00860F82" w:rsidRDefault="00860F82" w:rsidP="00C534AA">
      <w:pPr>
        <w:spacing w:after="2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9.</w:t>
      </w:r>
      <w:r w:rsidR="00F564F3" w:rsidRPr="00860F82">
        <w:rPr>
          <w:sz w:val="28"/>
          <w:szCs w:val="28"/>
          <w:lang w:val="tt-RU"/>
        </w:rPr>
        <w:t xml:space="preserve">Россиянең </w:t>
      </w:r>
      <w:r w:rsidR="00027882" w:rsidRPr="00860F82">
        <w:rPr>
          <w:sz w:val="28"/>
          <w:szCs w:val="28"/>
          <w:lang w:val="tt-RU"/>
        </w:rPr>
        <w:t>“Т</w:t>
      </w:r>
      <w:r w:rsidR="00F564F3" w:rsidRPr="00860F82">
        <w:rPr>
          <w:sz w:val="28"/>
          <w:szCs w:val="28"/>
          <w:lang w:val="tt-RU"/>
        </w:rPr>
        <w:t>атар авыллары</w:t>
      </w:r>
      <w:r w:rsidR="00027882" w:rsidRPr="00860F82">
        <w:rPr>
          <w:sz w:val="28"/>
          <w:szCs w:val="28"/>
          <w:lang w:val="tt-RU"/>
        </w:rPr>
        <w:t xml:space="preserve">” </w:t>
      </w:r>
      <w:r w:rsidR="00F564F3" w:rsidRPr="00860F82">
        <w:rPr>
          <w:sz w:val="28"/>
          <w:szCs w:val="28"/>
          <w:lang w:val="tt-RU"/>
        </w:rPr>
        <w:t xml:space="preserve"> иҗтимагый оешмасы</w:t>
      </w:r>
      <w:r w:rsidR="00027882" w:rsidRPr="00860F82">
        <w:rPr>
          <w:sz w:val="28"/>
          <w:szCs w:val="28"/>
          <w:lang w:val="tt-RU"/>
        </w:rPr>
        <w:t>на авыл эшмәкә</w:t>
      </w:r>
      <w:r w:rsidRPr="00860F82">
        <w:rPr>
          <w:sz w:val="28"/>
          <w:szCs w:val="28"/>
          <w:lang w:val="tt-RU"/>
        </w:rPr>
        <w:t xml:space="preserve">рләренең уңай эш </w:t>
      </w:r>
      <w:r w:rsidR="00027882" w:rsidRPr="00860F82">
        <w:rPr>
          <w:sz w:val="28"/>
          <w:szCs w:val="28"/>
          <w:lang w:val="tt-RU"/>
        </w:rPr>
        <w:t xml:space="preserve"> тәҗрибәсен өйрәнеп</w:t>
      </w:r>
      <w:r w:rsidRPr="00860F82">
        <w:rPr>
          <w:sz w:val="28"/>
          <w:szCs w:val="28"/>
          <w:lang w:val="tt-RU"/>
        </w:rPr>
        <w:t xml:space="preserve">, киләсе </w:t>
      </w:r>
      <w:r w:rsidR="00F564F3" w:rsidRPr="00860F82">
        <w:rPr>
          <w:sz w:val="28"/>
          <w:szCs w:val="28"/>
          <w:lang w:val="tt-RU"/>
        </w:rPr>
        <w:t xml:space="preserve"> </w:t>
      </w:r>
      <w:r w:rsidR="005177E2" w:rsidRPr="005177E2">
        <w:rPr>
          <w:sz w:val="28"/>
          <w:szCs w:val="28"/>
          <w:lang w:val="tt-RU"/>
        </w:rPr>
        <w:t xml:space="preserve">V </w:t>
      </w:r>
      <w:r w:rsidR="00443B97" w:rsidRPr="00860F82">
        <w:rPr>
          <w:sz w:val="28"/>
          <w:szCs w:val="28"/>
          <w:lang w:val="tt-RU"/>
        </w:rPr>
        <w:t>татар авыллары эшмәкәрләре җыенына</w:t>
      </w:r>
      <w:r w:rsidRPr="00860F82">
        <w:rPr>
          <w:sz w:val="28"/>
          <w:szCs w:val="28"/>
          <w:lang w:val="tt-RU"/>
        </w:rPr>
        <w:t xml:space="preserve"> махсус җыентык </w:t>
      </w:r>
      <w:r w:rsidR="00761439">
        <w:rPr>
          <w:sz w:val="28"/>
          <w:szCs w:val="28"/>
          <w:lang w:val="tt-RU"/>
        </w:rPr>
        <w:t xml:space="preserve"> итеп</w:t>
      </w:r>
      <w:r w:rsidRPr="00860F82">
        <w:rPr>
          <w:sz w:val="28"/>
          <w:szCs w:val="28"/>
          <w:lang w:val="tt-RU"/>
        </w:rPr>
        <w:t xml:space="preserve"> чыгарырга.</w:t>
      </w:r>
    </w:p>
    <w:p w:rsidR="00946A01" w:rsidRPr="009A773E" w:rsidRDefault="00761439" w:rsidP="00C534AA">
      <w:pPr>
        <w:spacing w:after="2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10.Россиянең ” Т</w:t>
      </w:r>
      <w:r w:rsidR="00860F82">
        <w:rPr>
          <w:sz w:val="28"/>
          <w:szCs w:val="28"/>
          <w:lang w:val="tt-RU"/>
        </w:rPr>
        <w:t>атар авыллар</w:t>
      </w:r>
      <w:r>
        <w:rPr>
          <w:sz w:val="28"/>
          <w:szCs w:val="28"/>
          <w:lang w:val="tt-RU"/>
        </w:rPr>
        <w:t>ы” иҗтимагый оешмасының сайтында авыл эшмәкәрләренең мәнфәгатен тулырак яктыртырга.</w:t>
      </w:r>
      <w:r w:rsidR="00860F82" w:rsidRPr="00860F82">
        <w:rPr>
          <w:sz w:val="28"/>
          <w:szCs w:val="28"/>
          <w:lang w:val="tt-RU"/>
        </w:rPr>
        <w:t xml:space="preserve"> </w:t>
      </w:r>
      <w:r w:rsidR="00443B97" w:rsidRPr="00860F82">
        <w:rPr>
          <w:sz w:val="28"/>
          <w:szCs w:val="28"/>
          <w:lang w:val="tt-RU"/>
        </w:rPr>
        <w:t xml:space="preserve"> </w:t>
      </w:r>
    </w:p>
    <w:sectPr w:rsidR="00946A01" w:rsidRPr="009A773E" w:rsidSect="00C534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F80"/>
    <w:multiLevelType w:val="hybridMultilevel"/>
    <w:tmpl w:val="258CF3FC"/>
    <w:lvl w:ilvl="0" w:tplc="C97644E6">
      <w:start w:val="1"/>
      <w:numFmt w:val="decimal"/>
      <w:lvlText w:val="%1."/>
      <w:lvlJc w:val="left"/>
      <w:pPr>
        <w:ind w:left="1429" w:hanging="360"/>
      </w:pPr>
      <w:rPr>
        <w:rFonts w:ascii="Times New Roman" w:eastAsia="PMingLiU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F94A12"/>
    <w:multiLevelType w:val="hybridMultilevel"/>
    <w:tmpl w:val="5D2E211E"/>
    <w:lvl w:ilvl="0" w:tplc="40F8CA3E">
      <w:start w:val="21"/>
      <w:numFmt w:val="bullet"/>
      <w:lvlText w:val="-"/>
      <w:lvlJc w:val="left"/>
      <w:pPr>
        <w:ind w:left="1069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73E"/>
    <w:rsid w:val="00027882"/>
    <w:rsid w:val="0003263D"/>
    <w:rsid w:val="00037AAB"/>
    <w:rsid w:val="00060435"/>
    <w:rsid w:val="00094401"/>
    <w:rsid w:val="00190D89"/>
    <w:rsid w:val="001D5D66"/>
    <w:rsid w:val="001F5250"/>
    <w:rsid w:val="001F7002"/>
    <w:rsid w:val="00241107"/>
    <w:rsid w:val="003671D9"/>
    <w:rsid w:val="003A1B47"/>
    <w:rsid w:val="003A3897"/>
    <w:rsid w:val="004063B0"/>
    <w:rsid w:val="00420761"/>
    <w:rsid w:val="00443B97"/>
    <w:rsid w:val="00484F5E"/>
    <w:rsid w:val="004C5EF1"/>
    <w:rsid w:val="004D572D"/>
    <w:rsid w:val="005177E2"/>
    <w:rsid w:val="00557699"/>
    <w:rsid w:val="00592210"/>
    <w:rsid w:val="005C4A58"/>
    <w:rsid w:val="00621E23"/>
    <w:rsid w:val="006A4E16"/>
    <w:rsid w:val="006E5621"/>
    <w:rsid w:val="00702009"/>
    <w:rsid w:val="007561CF"/>
    <w:rsid w:val="00761439"/>
    <w:rsid w:val="007B2F75"/>
    <w:rsid w:val="00860F82"/>
    <w:rsid w:val="008858A6"/>
    <w:rsid w:val="008D2302"/>
    <w:rsid w:val="008D6E49"/>
    <w:rsid w:val="00946A01"/>
    <w:rsid w:val="009A5552"/>
    <w:rsid w:val="009A773E"/>
    <w:rsid w:val="009E5500"/>
    <w:rsid w:val="009E5890"/>
    <w:rsid w:val="00AA4610"/>
    <w:rsid w:val="00AD23E2"/>
    <w:rsid w:val="00B05BA0"/>
    <w:rsid w:val="00C02F58"/>
    <w:rsid w:val="00C234EA"/>
    <w:rsid w:val="00C534AA"/>
    <w:rsid w:val="00CB7C24"/>
    <w:rsid w:val="00D24910"/>
    <w:rsid w:val="00D607BF"/>
    <w:rsid w:val="00DC6161"/>
    <w:rsid w:val="00E2403B"/>
    <w:rsid w:val="00E7602E"/>
    <w:rsid w:val="00EB737A"/>
    <w:rsid w:val="00EE3BEC"/>
    <w:rsid w:val="00EE4854"/>
    <w:rsid w:val="00F000AD"/>
    <w:rsid w:val="00F21554"/>
    <w:rsid w:val="00F53F27"/>
    <w:rsid w:val="00F564F3"/>
    <w:rsid w:val="00F666E2"/>
    <w:rsid w:val="00FB3E6D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Дамир_2</dc:creator>
  <cp:lastModifiedBy>WKT-1</cp:lastModifiedBy>
  <cp:revision>3</cp:revision>
  <cp:lastPrinted>2015-03-20T06:09:00Z</cp:lastPrinted>
  <dcterms:created xsi:type="dcterms:W3CDTF">2015-03-20T06:30:00Z</dcterms:created>
  <dcterms:modified xsi:type="dcterms:W3CDTF">2016-01-26T07:50:00Z</dcterms:modified>
</cp:coreProperties>
</file>