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E" w:rsidRPr="00C67FD2" w:rsidRDefault="00F74F6E" w:rsidP="007C3F4F">
      <w:pPr>
        <w:pStyle w:val="60"/>
        <w:shd w:val="clear" w:color="auto" w:fill="auto"/>
        <w:spacing w:after="0" w:line="240" w:lineRule="auto"/>
        <w:rPr>
          <w:lang w:val="tt-RU"/>
        </w:rPr>
      </w:pPr>
      <w:r w:rsidRPr="00C67FD2">
        <w:rPr>
          <w:lang w:val="tt-RU"/>
        </w:rPr>
        <w:t xml:space="preserve">Туфан </w:t>
      </w:r>
      <w:r w:rsidR="001E413A" w:rsidRPr="00C67FD2">
        <w:rPr>
          <w:lang w:val="tt-RU"/>
        </w:rPr>
        <w:t>Миңнуллин исемендәге</w:t>
      </w:r>
      <w:r w:rsidRPr="00C67FD2">
        <w:rPr>
          <w:lang w:val="tt-RU"/>
        </w:rPr>
        <w:br/>
        <w:t>укытучыларның һәм укучыларның</w:t>
      </w:r>
      <w:r w:rsidR="004D56CA">
        <w:rPr>
          <w:lang w:val="tt-RU"/>
        </w:rPr>
        <w:t xml:space="preserve"> </w:t>
      </w:r>
      <w:r w:rsidRPr="00C67FD2">
        <w:rPr>
          <w:lang w:val="tt-RU"/>
        </w:rPr>
        <w:t>III республика конференциясе</w:t>
      </w:r>
    </w:p>
    <w:p w:rsidR="00F74F6E" w:rsidRPr="00C67FD2" w:rsidRDefault="00F74F6E" w:rsidP="007C3F4F">
      <w:pPr>
        <w:pStyle w:val="22"/>
        <w:keepNext/>
        <w:keepLines/>
        <w:shd w:val="clear" w:color="auto" w:fill="auto"/>
        <w:spacing w:before="0" w:after="0" w:line="240" w:lineRule="auto"/>
        <w:rPr>
          <w:lang w:val="tt-RU"/>
        </w:rPr>
      </w:pPr>
      <w:bookmarkStart w:id="0" w:name="bookmark0"/>
      <w:r w:rsidRPr="00C67FD2">
        <w:rPr>
          <w:lang w:val="tt-RU"/>
        </w:rPr>
        <w:t>НИГЕЗЛӘМӘСЕ</w:t>
      </w:r>
      <w:bookmarkEnd w:id="0"/>
    </w:p>
    <w:p w:rsidR="00F74F6E" w:rsidRPr="00F74F6E" w:rsidRDefault="00F74F6E" w:rsidP="00F74F6E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lang w:val="tt-RU"/>
        </w:rPr>
      </w:pPr>
    </w:p>
    <w:p w:rsidR="00F74F6E" w:rsidRPr="00F74F6E" w:rsidRDefault="00C67FD2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Халык язучысы, к</w:t>
      </w:r>
      <w:r w:rsidR="00F74F6E" w:rsidRPr="00F74F6E">
        <w:rPr>
          <w:rFonts w:ascii="Times New Roman" w:hAnsi="Times New Roman" w:cs="Times New Roman"/>
          <w:sz w:val="28"/>
          <w:szCs w:val="28"/>
        </w:rPr>
        <w:t>үренекле</w:t>
      </w:r>
      <w:r>
        <w:rPr>
          <w:rFonts w:ascii="Times New Roman" w:hAnsi="Times New Roman" w:cs="Times New Roman"/>
          <w:sz w:val="28"/>
          <w:szCs w:val="28"/>
        </w:rPr>
        <w:t xml:space="preserve"> драматург , </w:t>
      </w:r>
      <w:r w:rsidR="00F74F6E" w:rsidRPr="00F74F6E">
        <w:rPr>
          <w:rFonts w:ascii="Times New Roman" w:hAnsi="Times New Roman" w:cs="Times New Roman"/>
          <w:sz w:val="28"/>
          <w:szCs w:val="28"/>
        </w:rPr>
        <w:t>җәмәг</w:t>
      </w:r>
      <w:r>
        <w:rPr>
          <w:rFonts w:ascii="Times New Roman" w:hAnsi="Times New Roman" w:cs="Times New Roman"/>
          <w:sz w:val="28"/>
          <w:szCs w:val="28"/>
        </w:rPr>
        <w:t xml:space="preserve">ать эшлеклесе, </w:t>
      </w:r>
      <w:r w:rsidRPr="00F74F6E">
        <w:rPr>
          <w:rFonts w:ascii="Times New Roman" w:hAnsi="Times New Roman" w:cs="Times New Roman"/>
          <w:sz w:val="28"/>
          <w:szCs w:val="28"/>
        </w:rPr>
        <w:t>Татарстан Дәүләт Советы депутаты, РСФСРның К.С.Станиславский исемендәге һәм ТАССРның Г.Тукай исемендәге Дәүләт бүләкләре лауреаты</w:t>
      </w:r>
      <w:r>
        <w:rPr>
          <w:rFonts w:ascii="Times New Roman" w:hAnsi="Times New Roman" w:cs="Times New Roman"/>
          <w:sz w:val="28"/>
          <w:szCs w:val="28"/>
        </w:rPr>
        <w:t xml:space="preserve"> Туфан Миңнуллин исемендәге</w:t>
      </w:r>
      <w:r w:rsidR="00F74F6E" w:rsidRPr="00F74F6E">
        <w:rPr>
          <w:rFonts w:ascii="Times New Roman" w:hAnsi="Times New Roman" w:cs="Times New Roman"/>
          <w:sz w:val="28"/>
          <w:szCs w:val="28"/>
        </w:rPr>
        <w:t xml:space="preserve"> республика конференциясе (алга таба </w:t>
      </w:r>
      <w:r w:rsidR="000E1056">
        <w:rPr>
          <w:rStyle w:val="20"/>
          <w:rFonts w:eastAsia="Arial Unicode MS"/>
        </w:rPr>
        <w:t>–</w:t>
      </w:r>
      <w:r w:rsidR="00F74F6E" w:rsidRPr="00F74F6E">
        <w:rPr>
          <w:rStyle w:val="20"/>
          <w:rFonts w:eastAsia="Arial Unicode MS"/>
        </w:rPr>
        <w:t xml:space="preserve"> </w:t>
      </w:r>
      <w:r w:rsidR="00F74F6E" w:rsidRPr="00F74F6E">
        <w:rPr>
          <w:rFonts w:ascii="Times New Roman" w:hAnsi="Times New Roman" w:cs="Times New Roman"/>
          <w:sz w:val="28"/>
          <w:szCs w:val="28"/>
        </w:rPr>
        <w:t xml:space="preserve">Конференция) </w:t>
      </w:r>
      <w:r w:rsidR="00CB746F">
        <w:rPr>
          <w:rFonts w:ascii="Times New Roman" w:hAnsi="Times New Roman" w:cs="Times New Roman"/>
          <w:sz w:val="28"/>
          <w:szCs w:val="28"/>
        </w:rPr>
        <w:t>татар әдәбиятын, мәдәният</w:t>
      </w:r>
      <w:r w:rsidR="00CB746F" w:rsidRPr="00CB746F">
        <w:rPr>
          <w:rFonts w:ascii="Times New Roman" w:hAnsi="Times New Roman" w:cs="Times New Roman"/>
          <w:sz w:val="28"/>
          <w:szCs w:val="28"/>
        </w:rPr>
        <w:t>е</w:t>
      </w:r>
      <w:r w:rsidR="009A3132">
        <w:rPr>
          <w:rFonts w:ascii="Times New Roman" w:hAnsi="Times New Roman" w:cs="Times New Roman"/>
          <w:sz w:val="28"/>
          <w:szCs w:val="28"/>
        </w:rPr>
        <w:t>н, сәнгатен һәм</w:t>
      </w:r>
      <w:r w:rsidR="009A3132" w:rsidRPr="00F74F6E">
        <w:rPr>
          <w:rFonts w:ascii="Times New Roman" w:hAnsi="Times New Roman" w:cs="Times New Roman"/>
          <w:sz w:val="28"/>
          <w:szCs w:val="28"/>
        </w:rPr>
        <w:t xml:space="preserve"> </w:t>
      </w:r>
      <w:r w:rsidR="00F74F6E" w:rsidRPr="00F74F6E">
        <w:rPr>
          <w:rFonts w:ascii="Times New Roman" w:hAnsi="Times New Roman" w:cs="Times New Roman"/>
          <w:sz w:val="28"/>
          <w:szCs w:val="28"/>
        </w:rPr>
        <w:t>Туфан Габдулла улы Миңнуллинның иҗади мирасын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4F6E" w:rsidRPr="00F74F6E">
        <w:rPr>
          <w:rFonts w:ascii="Times New Roman" w:hAnsi="Times New Roman" w:cs="Times New Roman"/>
          <w:sz w:val="28"/>
          <w:szCs w:val="28"/>
        </w:rPr>
        <w:t>киңрәк өйрәнү һәм популярлаштыру максатыннан үткәрелә.</w:t>
      </w:r>
    </w:p>
    <w:p w:rsidR="00F74F6E" w:rsidRPr="00F74F6E" w:rsidRDefault="00F74F6E" w:rsidP="00F74F6E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1" w:name="bookmark1"/>
      <w:proofErr w:type="spellStart"/>
      <w:r w:rsidRPr="00F74F6E">
        <w:t>Конференцияне</w:t>
      </w:r>
      <w:proofErr w:type="spellEnd"/>
      <w:r w:rsidRPr="00F74F6E">
        <w:t xml:space="preserve"> </w:t>
      </w:r>
      <w:proofErr w:type="spellStart"/>
      <w:r w:rsidRPr="00F74F6E">
        <w:t>гамәлгә</w:t>
      </w:r>
      <w:proofErr w:type="spellEnd"/>
      <w:r w:rsidRPr="00F74F6E">
        <w:t xml:space="preserve"> </w:t>
      </w:r>
      <w:proofErr w:type="spellStart"/>
      <w:r w:rsidRPr="00F74F6E">
        <w:t>куючылар</w:t>
      </w:r>
      <w:proofErr w:type="spellEnd"/>
      <w:r w:rsidRPr="00F74F6E">
        <w:t xml:space="preserve"> </w:t>
      </w:r>
      <w:proofErr w:type="spellStart"/>
      <w:r w:rsidRPr="00F74F6E">
        <w:t>һәм</w:t>
      </w:r>
      <w:proofErr w:type="spellEnd"/>
      <w:r w:rsidRPr="00F74F6E">
        <w:t xml:space="preserve"> </w:t>
      </w:r>
      <w:proofErr w:type="spellStart"/>
      <w:r w:rsidRPr="00F74F6E">
        <w:t>оештыручылар</w:t>
      </w:r>
      <w:bookmarkEnd w:id="1"/>
      <w:proofErr w:type="spellEnd"/>
    </w:p>
    <w:p w:rsidR="00F74F6E" w:rsidRPr="00F74F6E" w:rsidRDefault="00F74F6E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Татарстан Республикасы Дәүләт Советының </w:t>
      </w:r>
      <w:r w:rsidR="00B93C9D">
        <w:rPr>
          <w:rFonts w:ascii="Times New Roman" w:hAnsi="Times New Roman" w:cs="Times New Roman"/>
          <w:sz w:val="28"/>
          <w:szCs w:val="28"/>
        </w:rPr>
        <w:t xml:space="preserve">мәгариф, мәдәният, фән </w:t>
      </w:r>
      <w:r w:rsidRPr="00F74F6E">
        <w:rPr>
          <w:rFonts w:ascii="Times New Roman" w:hAnsi="Times New Roman" w:cs="Times New Roman"/>
          <w:sz w:val="28"/>
          <w:szCs w:val="28"/>
        </w:rPr>
        <w:t>һәм милли мәсьәләләр комитеты;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Татарстан Республикасы мәгариф һәм фән министрлыгы;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bCs/>
          <w:sz w:val="28"/>
          <w:szCs w:val="28"/>
        </w:rPr>
        <w:t>Казан</w:t>
      </w:r>
      <w:r w:rsidRPr="00F74F6E">
        <w:rPr>
          <w:rFonts w:ascii="Times New Roman" w:hAnsi="Times New Roman" w:cs="Times New Roman"/>
          <w:sz w:val="28"/>
          <w:szCs w:val="28"/>
        </w:rPr>
        <w:t xml:space="preserve"> шәһәре муниципаль берәмлеге Башкарма комитетының </w:t>
      </w:r>
      <w:r w:rsidRPr="00F74F6E">
        <w:rPr>
          <w:rFonts w:ascii="Times New Roman" w:hAnsi="Times New Roman" w:cs="Times New Roman"/>
          <w:bCs/>
          <w:sz w:val="28"/>
          <w:szCs w:val="28"/>
        </w:rPr>
        <w:t>мәгариф</w:t>
      </w:r>
      <w:r w:rsidRPr="00F74F6E">
        <w:rPr>
          <w:rFonts w:ascii="Times New Roman" w:hAnsi="Times New Roman" w:cs="Times New Roman"/>
          <w:sz w:val="28"/>
          <w:szCs w:val="28"/>
        </w:rPr>
        <w:t xml:space="preserve"> </w:t>
      </w:r>
      <w:r w:rsidRPr="00F74F6E">
        <w:rPr>
          <w:rFonts w:ascii="Times New Roman" w:hAnsi="Times New Roman" w:cs="Times New Roman"/>
          <w:bCs/>
          <w:sz w:val="28"/>
          <w:szCs w:val="28"/>
        </w:rPr>
        <w:t>идарәсе;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bCs/>
          <w:sz w:val="28"/>
          <w:szCs w:val="28"/>
        </w:rPr>
        <w:t>Галиәсгар Камал исемендәге Татар дәүләт Академия театры;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F74F6E">
        <w:rPr>
          <w:rFonts w:ascii="Times New Roman" w:hAnsi="Times New Roman" w:cs="Times New Roman"/>
          <w:bCs/>
          <w:sz w:val="28"/>
          <w:szCs w:val="28"/>
        </w:rPr>
        <w:t xml:space="preserve">әрим Тинчурин исемендәге </w:t>
      </w:r>
      <w:r w:rsidR="00B93C9D">
        <w:rPr>
          <w:rFonts w:ascii="Times New Roman" w:hAnsi="Times New Roman" w:cs="Times New Roman"/>
          <w:sz w:val="28"/>
          <w:szCs w:val="28"/>
        </w:rPr>
        <w:t>Т</w:t>
      </w:r>
      <w:r w:rsidRPr="00F74F6E">
        <w:rPr>
          <w:rFonts w:ascii="Times New Roman" w:hAnsi="Times New Roman" w:cs="Times New Roman"/>
          <w:sz w:val="28"/>
          <w:szCs w:val="28"/>
        </w:rPr>
        <w:t>атар дәү</w:t>
      </w:r>
      <w:proofErr w:type="gramStart"/>
      <w:r w:rsidRPr="00F74F6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74F6E">
        <w:rPr>
          <w:rFonts w:ascii="Times New Roman" w:hAnsi="Times New Roman" w:cs="Times New Roman"/>
          <w:sz w:val="28"/>
          <w:szCs w:val="28"/>
        </w:rPr>
        <w:t>әт драма һәм комедия театры;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bCs/>
          <w:sz w:val="28"/>
          <w:szCs w:val="28"/>
        </w:rPr>
        <w:t>Казан дәүләт федерал</w:t>
      </w:r>
      <w:r w:rsidRPr="00F74F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ь </w:t>
      </w:r>
      <w:r w:rsidRPr="00F74F6E">
        <w:rPr>
          <w:rFonts w:ascii="Times New Roman" w:hAnsi="Times New Roman" w:cs="Times New Roman"/>
          <w:bCs/>
          <w:sz w:val="28"/>
          <w:szCs w:val="28"/>
        </w:rPr>
        <w:t>университеты;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Фатиха Аитова исемендәге татар телендә белем бирүче 12</w:t>
      </w:r>
      <w:r w:rsidRPr="00F74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4F6E">
        <w:rPr>
          <w:rFonts w:ascii="Times New Roman" w:hAnsi="Times New Roman" w:cs="Times New Roman"/>
          <w:sz w:val="28"/>
          <w:szCs w:val="28"/>
        </w:rPr>
        <w:t>нче гимназия;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4F6E"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proofErr w:type="gramEnd"/>
      <w:r w:rsidRPr="00F74F6E">
        <w:rPr>
          <w:rFonts w:ascii="Times New Roman" w:hAnsi="Times New Roman" w:cs="Times New Roman"/>
          <w:color w:val="auto"/>
          <w:sz w:val="28"/>
          <w:szCs w:val="28"/>
        </w:rPr>
        <w:t>өтендөнья татар конгрессы Башкарма комитеты.</w:t>
      </w:r>
    </w:p>
    <w:p w:rsidR="00F74F6E" w:rsidRPr="00F74F6E" w:rsidRDefault="00F74F6E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Конференциягә җибәрелгән фәнни-гамәли һәм иҗади эшләргә Татарстан Республикасының танылган сәнгать әһелләреннән, фән һәм җәмәгать эшлеклеләреннән торган </w:t>
      </w:r>
      <w:r w:rsidRPr="00F74F6E">
        <w:rPr>
          <w:rStyle w:val="23"/>
          <w:rFonts w:eastAsia="Arial Unicode MS"/>
        </w:rPr>
        <w:t xml:space="preserve">Жюри </w:t>
      </w:r>
      <w:r w:rsidRPr="00F74F6E">
        <w:rPr>
          <w:rFonts w:ascii="Times New Roman" w:hAnsi="Times New Roman" w:cs="Times New Roman"/>
          <w:sz w:val="28"/>
          <w:szCs w:val="28"/>
        </w:rPr>
        <w:t>бәя бирә.</w:t>
      </w:r>
    </w:p>
    <w:p w:rsidR="00F74F6E" w:rsidRPr="00F74F6E" w:rsidRDefault="00F74F6E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Конференциядә катнашу бушлай. Конференциягә җибәрелгән эшләр авторларга кире кайтарылмый, әмма автор рөхсәте белән республика мәгълүмат чараларында кулланылырга мөмкин.</w:t>
      </w:r>
    </w:p>
    <w:p w:rsidR="00F74F6E" w:rsidRPr="00F74F6E" w:rsidRDefault="00F74F6E" w:rsidP="00F74F6E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2" w:name="bookmark2"/>
      <w:proofErr w:type="spellStart"/>
      <w:r w:rsidRPr="00F74F6E">
        <w:t>Конференциянең</w:t>
      </w:r>
      <w:proofErr w:type="spellEnd"/>
      <w:r w:rsidRPr="00F74F6E">
        <w:t xml:space="preserve"> </w:t>
      </w:r>
      <w:proofErr w:type="spellStart"/>
      <w:r w:rsidRPr="00F74F6E">
        <w:t>максатлары</w:t>
      </w:r>
      <w:proofErr w:type="spellEnd"/>
      <w:r w:rsidRPr="00F74F6E">
        <w:t xml:space="preserve"> </w:t>
      </w:r>
      <w:proofErr w:type="spellStart"/>
      <w:r w:rsidRPr="00F74F6E">
        <w:t>һәм</w:t>
      </w:r>
      <w:proofErr w:type="spellEnd"/>
      <w:r w:rsidRPr="00F74F6E">
        <w:t xml:space="preserve"> </w:t>
      </w:r>
      <w:proofErr w:type="spellStart"/>
      <w:r w:rsidRPr="00F74F6E">
        <w:t>бурычлары</w:t>
      </w:r>
      <w:bookmarkEnd w:id="2"/>
      <w:proofErr w:type="spellEnd"/>
    </w:p>
    <w:p w:rsidR="00F74F6E" w:rsidRPr="009A3132" w:rsidRDefault="00E51D76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татар әдәбиятын, мәдәният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9A3132" w:rsidRPr="009A3132">
        <w:rPr>
          <w:rFonts w:ascii="Times New Roman" w:hAnsi="Times New Roman" w:cs="Times New Roman"/>
          <w:color w:val="auto"/>
          <w:sz w:val="28"/>
          <w:szCs w:val="28"/>
        </w:rPr>
        <w:t xml:space="preserve">н һәм сәнгатен </w:t>
      </w:r>
      <w:r w:rsidR="00F74F6E" w:rsidRPr="009A3132">
        <w:rPr>
          <w:rFonts w:ascii="Times New Roman" w:hAnsi="Times New Roman" w:cs="Times New Roman"/>
          <w:color w:val="auto"/>
          <w:sz w:val="28"/>
          <w:szCs w:val="28"/>
        </w:rPr>
        <w:t xml:space="preserve">киңрәк өйрәнү һәм </w:t>
      </w:r>
      <w:r w:rsidR="009A3132" w:rsidRPr="009A3132">
        <w:rPr>
          <w:rFonts w:ascii="Times New Roman" w:hAnsi="Times New Roman" w:cs="Times New Roman"/>
          <w:color w:val="auto"/>
          <w:sz w:val="28"/>
          <w:szCs w:val="28"/>
        </w:rPr>
        <w:t>популярлаштыру</w:t>
      </w:r>
      <w:r w:rsidR="00F74F6E" w:rsidRPr="009A313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4F6E">
        <w:rPr>
          <w:rFonts w:ascii="Times New Roman" w:hAnsi="Times New Roman" w:cs="Times New Roman"/>
          <w:color w:val="auto"/>
          <w:sz w:val="28"/>
          <w:szCs w:val="28"/>
        </w:rPr>
        <w:t>яшь буында толерантлык, патриотизм хисләре тәрбияләү һәм үстерү;</w:t>
      </w:r>
    </w:p>
    <w:p w:rsidR="00F74F6E" w:rsidRPr="009A3132" w:rsidRDefault="00F74F6E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132">
        <w:rPr>
          <w:rFonts w:ascii="Times New Roman" w:hAnsi="Times New Roman" w:cs="Times New Roman"/>
          <w:color w:val="auto"/>
          <w:sz w:val="28"/>
          <w:szCs w:val="28"/>
        </w:rPr>
        <w:t>Туфан Миңнуллин әсәрләрен киңрәк өйрәнү һәм алар аша яшь буында милли үзаң тәрбияләү;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4F6E">
        <w:rPr>
          <w:rFonts w:ascii="Times New Roman" w:hAnsi="Times New Roman" w:cs="Times New Roman"/>
          <w:color w:val="auto"/>
          <w:sz w:val="28"/>
          <w:szCs w:val="28"/>
        </w:rPr>
        <w:t>сәләтле балаларның иҗади эшләренә бәя бирү һәм сәләтләрен үстерү.</w:t>
      </w:r>
    </w:p>
    <w:p w:rsidR="00F74F6E" w:rsidRPr="00F74F6E" w:rsidRDefault="00F74F6E" w:rsidP="00F74F6E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lang w:val="tt-RU"/>
        </w:rPr>
      </w:pPr>
      <w:bookmarkStart w:id="3" w:name="bookmark3"/>
      <w:r w:rsidRPr="00F74F6E">
        <w:rPr>
          <w:lang w:val="tt-RU"/>
        </w:rPr>
        <w:t>Конференциядә катнашу тәртибе</w:t>
      </w:r>
      <w:bookmarkEnd w:id="3"/>
    </w:p>
    <w:p w:rsidR="002E2FD9" w:rsidRDefault="00F74F6E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Конференциядә Нигезләмә шартлары буенча билгеләнгән вакытка кадәр гариза</w:t>
      </w:r>
      <w:r w:rsidR="00A055A3">
        <w:rPr>
          <w:rFonts w:ascii="Times New Roman" w:hAnsi="Times New Roman" w:cs="Times New Roman"/>
          <w:sz w:val="28"/>
          <w:szCs w:val="28"/>
        </w:rPr>
        <w:t xml:space="preserve"> </w:t>
      </w:r>
      <w:r w:rsidRPr="00F74F6E">
        <w:rPr>
          <w:rFonts w:ascii="Times New Roman" w:hAnsi="Times New Roman" w:cs="Times New Roman"/>
          <w:sz w:val="28"/>
          <w:szCs w:val="28"/>
        </w:rPr>
        <w:t>(Кушымта 1</w:t>
      </w:r>
      <w:r w:rsidR="00A055A3">
        <w:rPr>
          <w:rFonts w:ascii="Times New Roman" w:hAnsi="Times New Roman" w:cs="Times New Roman"/>
          <w:sz w:val="28"/>
          <w:szCs w:val="28"/>
        </w:rPr>
        <w:t xml:space="preserve"> яки Кушымта 2 </w:t>
      </w:r>
      <w:r w:rsidRPr="00F74F6E">
        <w:rPr>
          <w:rFonts w:ascii="Times New Roman" w:hAnsi="Times New Roman" w:cs="Times New Roman"/>
          <w:sz w:val="28"/>
          <w:szCs w:val="28"/>
        </w:rPr>
        <w:t xml:space="preserve">) белән фәнни-гамәли һәм иҗади эшен җибәргән, Татарстан Республикасы урта һәм өстәмә белем бирү оешмаларында белем алучы </w:t>
      </w:r>
      <w:r w:rsidR="00A055A3">
        <w:rPr>
          <w:rFonts w:ascii="Times New Roman" w:hAnsi="Times New Roman" w:cs="Times New Roman"/>
          <w:sz w:val="28"/>
          <w:szCs w:val="28"/>
        </w:rPr>
        <w:t xml:space="preserve">  </w:t>
      </w:r>
      <w:r w:rsidRPr="00F74F6E">
        <w:rPr>
          <w:rFonts w:ascii="Times New Roman" w:hAnsi="Times New Roman" w:cs="Times New Roman"/>
          <w:sz w:val="28"/>
          <w:szCs w:val="28"/>
        </w:rPr>
        <w:t>5-11 сыйныф укучылары</w:t>
      </w:r>
      <w:r w:rsidR="00A055A3">
        <w:rPr>
          <w:rFonts w:ascii="Times New Roman" w:hAnsi="Times New Roman" w:cs="Times New Roman"/>
          <w:sz w:val="28"/>
          <w:szCs w:val="28"/>
        </w:rPr>
        <w:t xml:space="preserve">, шулай ук мәктәп китапханәчеләре (Кушымта 3) </w:t>
      </w:r>
      <w:r w:rsidRPr="00F74F6E">
        <w:rPr>
          <w:rFonts w:ascii="Times New Roman" w:hAnsi="Times New Roman" w:cs="Times New Roman"/>
          <w:sz w:val="28"/>
          <w:szCs w:val="28"/>
        </w:rPr>
        <w:t xml:space="preserve"> катнаша ала. </w:t>
      </w:r>
    </w:p>
    <w:p w:rsidR="00F04A5E" w:rsidRDefault="002E2FD9" w:rsidP="006A7E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Конферен</w:t>
      </w:r>
      <w:r w:rsidRPr="002E2FD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ия кысаларында </w:t>
      </w:r>
      <w:r w:rsidRPr="002E2FD9">
        <w:rPr>
          <w:rFonts w:ascii="Times New Roman" w:hAnsi="Times New Roman" w:cs="Times New Roman"/>
          <w:sz w:val="28"/>
          <w:szCs w:val="28"/>
        </w:rPr>
        <w:t xml:space="preserve"> т</w:t>
      </w:r>
      <w:r w:rsidR="004C1266">
        <w:rPr>
          <w:rFonts w:ascii="Times New Roman" w:hAnsi="Times New Roman" w:cs="Times New Roman"/>
          <w:sz w:val="28"/>
          <w:szCs w:val="28"/>
        </w:rPr>
        <w:t>ү</w:t>
      </w:r>
      <w:r w:rsidR="00F04A5E">
        <w:rPr>
          <w:rFonts w:ascii="Times New Roman" w:hAnsi="Times New Roman" w:cs="Times New Roman"/>
          <w:sz w:val="28"/>
          <w:szCs w:val="28"/>
        </w:rPr>
        <w:t xml:space="preserve">бәндәге </w:t>
      </w:r>
      <w:r w:rsidR="00F74F6E" w:rsidRPr="00F74F6E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F74F6E" w:rsidRPr="00F74F6E">
        <w:rPr>
          <w:rStyle w:val="24"/>
          <w:rFonts w:eastAsia="Arial Unicode MS"/>
        </w:rPr>
        <w:t>номинация</w:t>
      </w:r>
      <w:r w:rsidR="00F74F6E" w:rsidRPr="00F74F6E">
        <w:rPr>
          <w:rFonts w:ascii="Times New Roman" w:hAnsi="Times New Roman" w:cs="Times New Roman"/>
          <w:sz w:val="28"/>
          <w:szCs w:val="28"/>
        </w:rPr>
        <w:t xml:space="preserve"> буенча</w:t>
      </w:r>
      <w:r w:rsidR="00F04A5E">
        <w:rPr>
          <w:rFonts w:ascii="Times New Roman" w:hAnsi="Times New Roman" w:cs="Times New Roman"/>
          <w:sz w:val="28"/>
          <w:szCs w:val="28"/>
        </w:rPr>
        <w:t xml:space="preserve"> сек</w:t>
      </w:r>
      <w:r w:rsidR="00F04A5E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F04A5E">
        <w:rPr>
          <w:rFonts w:ascii="Times New Roman" w:hAnsi="Times New Roman" w:cs="Times New Roman"/>
          <w:sz w:val="28"/>
          <w:szCs w:val="28"/>
        </w:rPr>
        <w:t xml:space="preserve">ияләр </w:t>
      </w:r>
      <w:r w:rsidR="00F74F6E" w:rsidRPr="00F74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A5E">
        <w:rPr>
          <w:rFonts w:ascii="Times New Roman" w:hAnsi="Times New Roman" w:cs="Times New Roman"/>
          <w:sz w:val="28"/>
          <w:szCs w:val="28"/>
          <w:lang w:val="ru-RU"/>
        </w:rPr>
        <w:t>эшләячәк</w:t>
      </w:r>
      <w:proofErr w:type="spellEnd"/>
      <w:r w:rsidR="00FB355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7E1E" w:rsidRDefault="006A7E1E" w:rsidP="00F04A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_GoBack"/>
      <w:bookmarkEnd w:id="4"/>
    </w:p>
    <w:p w:rsidR="00F74F6E" w:rsidRPr="00F04A5E" w:rsidRDefault="00F04A5E" w:rsidP="00F04A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F04A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5" w:name="bookmark5"/>
      <w:r w:rsidR="00F74F6E" w:rsidRPr="00F04A5E">
        <w:rPr>
          <w:rFonts w:ascii="Times New Roman" w:hAnsi="Times New Roman" w:cs="Times New Roman"/>
          <w:b/>
          <w:sz w:val="28"/>
          <w:szCs w:val="28"/>
        </w:rPr>
        <w:t>Журналистика. “Кызыл тышлы дәфтәрдән”.</w:t>
      </w:r>
      <w:bookmarkEnd w:id="5"/>
    </w:p>
    <w:p w:rsidR="000D2A10" w:rsidRPr="000D2A10" w:rsidRDefault="000D2A10" w:rsidP="009A313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Журналистик язмаларның (мәкалә, интервью, репортаж, хат һ.б.) тематикасы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4F6E">
        <w:rPr>
          <w:rFonts w:ascii="Times New Roman" w:hAnsi="Times New Roman" w:cs="Times New Roman"/>
          <w:sz w:val="28"/>
          <w:szCs w:val="28"/>
        </w:rPr>
        <w:t xml:space="preserve"> </w:t>
      </w:r>
      <w:r w:rsidR="001E413A" w:rsidRPr="000D2A10">
        <w:rPr>
          <w:rFonts w:ascii="Times New Roman" w:hAnsi="Times New Roman" w:cs="Times New Roman"/>
          <w:i/>
          <w:sz w:val="28"/>
          <w:szCs w:val="28"/>
        </w:rPr>
        <w:lastRenderedPageBreak/>
        <w:t>“</w:t>
      </w:r>
      <w:r w:rsidR="00480D37" w:rsidRPr="000D2A10">
        <w:rPr>
          <w:rFonts w:ascii="Times New Roman" w:hAnsi="Times New Roman" w:cs="Times New Roman"/>
          <w:i/>
          <w:sz w:val="28"/>
          <w:szCs w:val="28"/>
        </w:rPr>
        <w:t>Кеше белән язылмаган  кануннар  идарә итәргә тиеш, аның эчке дөньясы, аның рухы!</w:t>
      </w:r>
      <w:r w:rsidR="001E413A" w:rsidRPr="000D2A10">
        <w:rPr>
          <w:rFonts w:ascii="Times New Roman" w:hAnsi="Times New Roman" w:cs="Times New Roman"/>
          <w:i/>
          <w:sz w:val="28"/>
          <w:szCs w:val="28"/>
        </w:rPr>
        <w:t>..</w:t>
      </w:r>
      <w:r w:rsidR="009A3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13A" w:rsidRPr="000D2A10">
        <w:rPr>
          <w:rFonts w:ascii="Times New Roman" w:hAnsi="Times New Roman" w:cs="Times New Roman"/>
          <w:i/>
          <w:sz w:val="28"/>
          <w:szCs w:val="28"/>
        </w:rPr>
        <w:t>Җәмәгать, бу мәсьәләгә болай гына карарга ярамый...</w:t>
      </w:r>
      <w:r w:rsidR="00480D37" w:rsidRPr="000D2A10">
        <w:rPr>
          <w:rFonts w:ascii="Times New Roman" w:hAnsi="Times New Roman" w:cs="Times New Roman"/>
          <w:i/>
          <w:sz w:val="28"/>
          <w:szCs w:val="28"/>
        </w:rPr>
        <w:t>”</w:t>
      </w:r>
      <w:r w:rsidR="001E413A" w:rsidRPr="000D2A10">
        <w:rPr>
          <w:rFonts w:ascii="Times New Roman" w:hAnsi="Times New Roman" w:cs="Times New Roman"/>
          <w:i/>
          <w:sz w:val="28"/>
          <w:szCs w:val="28"/>
        </w:rPr>
        <w:t xml:space="preserve"> (Т.Миңнуллин)</w:t>
      </w:r>
      <w:r w:rsidR="004B76C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480D37" w:rsidRPr="000D2A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4F6E" w:rsidRPr="00F74F6E" w:rsidRDefault="00F74F6E" w:rsidP="00F74F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Журналистик язмаларның күләме </w:t>
      </w:r>
      <w:r w:rsidRPr="00F74F6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Times New Roman, </w:t>
      </w:r>
      <w:r w:rsidRPr="00F74F6E">
        <w:rPr>
          <w:rFonts w:ascii="Times New Roman" w:hAnsi="Times New Roman" w:cs="Times New Roman"/>
          <w:sz w:val="28"/>
          <w:szCs w:val="28"/>
        </w:rPr>
        <w:t>14 кегель, 1,5 интервал белән 5-7 биттән артмаска тиеш.</w:t>
      </w:r>
    </w:p>
    <w:p w:rsidR="000D2A10" w:rsidRDefault="00FB355D" w:rsidP="0024596D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lang w:val="tt-RU"/>
        </w:rPr>
      </w:pPr>
      <w:bookmarkStart w:id="6" w:name="bookmark6"/>
      <w:r>
        <w:rPr>
          <w:lang w:val="tt-RU"/>
        </w:rPr>
        <w:t xml:space="preserve">2. </w:t>
      </w:r>
      <w:r w:rsidR="00F74F6E" w:rsidRPr="001E413A">
        <w:rPr>
          <w:lang w:val="tt-RU"/>
        </w:rPr>
        <w:t>Драматургия. “Теа</w:t>
      </w:r>
      <w:proofErr w:type="spellStart"/>
      <w:r w:rsidR="00F74F6E" w:rsidRPr="00F74F6E">
        <w:t>тр</w:t>
      </w:r>
      <w:proofErr w:type="spellEnd"/>
      <w:r w:rsidR="00F74F6E" w:rsidRPr="00F74F6E">
        <w:t xml:space="preserve"> </w:t>
      </w:r>
      <w:proofErr w:type="spellStart"/>
      <w:r w:rsidR="00F74F6E" w:rsidRPr="00F74F6E">
        <w:t>яктылыкка</w:t>
      </w:r>
      <w:proofErr w:type="spellEnd"/>
      <w:r w:rsidR="00F74F6E" w:rsidRPr="00F74F6E">
        <w:t xml:space="preserve">, </w:t>
      </w:r>
      <w:proofErr w:type="spellStart"/>
      <w:r w:rsidR="00F74F6E" w:rsidRPr="00F74F6E">
        <w:t>нурга</w:t>
      </w:r>
      <w:proofErr w:type="spellEnd"/>
      <w:r w:rsidR="00F74F6E" w:rsidRPr="00F74F6E">
        <w:t xml:space="preserve"> </w:t>
      </w:r>
      <w:proofErr w:type="spellStart"/>
      <w:r w:rsidR="00F74F6E" w:rsidRPr="00F74F6E">
        <w:t>илтә</w:t>
      </w:r>
      <w:proofErr w:type="spellEnd"/>
      <w:r w:rsidR="00F74F6E" w:rsidRPr="00F74F6E">
        <w:t>!..”</w:t>
      </w:r>
      <w:bookmarkEnd w:id="6"/>
      <w:r w:rsidR="0024596D">
        <w:rPr>
          <w:lang w:val="tt-RU"/>
        </w:rPr>
        <w:t xml:space="preserve">. </w:t>
      </w:r>
    </w:p>
    <w:p w:rsidR="00F74F6E" w:rsidRDefault="0024596D" w:rsidP="0024596D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lang w:val="tt-RU"/>
        </w:rPr>
      </w:pPr>
      <w:r w:rsidRPr="0024596D">
        <w:rPr>
          <w:b w:val="0"/>
          <w:lang w:val="tt-RU"/>
        </w:rPr>
        <w:t>Т</w:t>
      </w:r>
      <w:proofErr w:type="spellStart"/>
      <w:r w:rsidRPr="0024596D">
        <w:rPr>
          <w:b w:val="0"/>
        </w:rPr>
        <w:t>атар</w:t>
      </w:r>
      <w:proofErr w:type="spellEnd"/>
      <w:r w:rsidRPr="0024596D">
        <w:rPr>
          <w:b w:val="0"/>
        </w:rPr>
        <w:t xml:space="preserve"> </w:t>
      </w:r>
      <w:proofErr w:type="spellStart"/>
      <w:r w:rsidRPr="0024596D">
        <w:rPr>
          <w:b w:val="0"/>
        </w:rPr>
        <w:t>театрына</w:t>
      </w:r>
      <w:proofErr w:type="spellEnd"/>
      <w:r w:rsidRPr="0024596D">
        <w:rPr>
          <w:b w:val="0"/>
        </w:rPr>
        <w:t xml:space="preserve"> </w:t>
      </w:r>
      <w:proofErr w:type="spellStart"/>
      <w:r w:rsidRPr="0024596D">
        <w:rPr>
          <w:b w:val="0"/>
        </w:rPr>
        <w:t>нигез</w:t>
      </w:r>
      <w:proofErr w:type="spellEnd"/>
      <w:r w:rsidRPr="0024596D">
        <w:rPr>
          <w:b w:val="0"/>
        </w:rPr>
        <w:t xml:space="preserve"> </w:t>
      </w:r>
      <w:proofErr w:type="spellStart"/>
      <w:r w:rsidRPr="0024596D">
        <w:rPr>
          <w:b w:val="0"/>
        </w:rPr>
        <w:t>салынуга</w:t>
      </w:r>
      <w:proofErr w:type="spellEnd"/>
      <w:r w:rsidRPr="0024596D">
        <w:rPr>
          <w:b w:val="0"/>
        </w:rPr>
        <w:t xml:space="preserve"> 110 ел</w:t>
      </w:r>
      <w:r w:rsidR="000D2A10">
        <w:rPr>
          <w:b w:val="0"/>
          <w:lang w:val="tt-RU"/>
        </w:rPr>
        <w:t xml:space="preserve"> тулуга багышлана.</w:t>
      </w:r>
    </w:p>
    <w:p w:rsidR="00E34C08" w:rsidRDefault="00E34C08" w:rsidP="00E34C08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i/>
          <w:lang w:val="tt-RU"/>
        </w:rPr>
      </w:pPr>
      <w:r>
        <w:rPr>
          <w:b w:val="0"/>
          <w:i/>
          <w:lang w:val="tt-RU"/>
        </w:rPr>
        <w:t>“</w:t>
      </w:r>
      <w:r w:rsidR="007F2489">
        <w:rPr>
          <w:b w:val="0"/>
          <w:i/>
          <w:lang w:val="tt-RU" w:bidi="tt-RU"/>
        </w:rPr>
        <w:t>Театр халыкның аңын, мәдәнияте</w:t>
      </w:r>
      <w:r w:rsidRPr="00AC6063">
        <w:rPr>
          <w:b w:val="0"/>
          <w:i/>
          <w:lang w:val="tt-RU" w:bidi="tt-RU"/>
        </w:rPr>
        <w:t xml:space="preserve">н үстерә, тормышын яхшырту өчен көрәшкә әзерли”. </w:t>
      </w:r>
      <w:r>
        <w:rPr>
          <w:b w:val="0"/>
          <w:i/>
          <w:lang w:val="tt-RU" w:bidi="tt-RU"/>
        </w:rPr>
        <w:t>(</w:t>
      </w:r>
      <w:r w:rsidRPr="00AC6063">
        <w:rPr>
          <w:b w:val="0"/>
          <w:i/>
          <w:lang w:val="tt-RU" w:bidi="tt-RU"/>
        </w:rPr>
        <w:t>Г.Камал</w:t>
      </w:r>
      <w:r>
        <w:rPr>
          <w:b w:val="0"/>
          <w:i/>
          <w:lang w:val="tt-RU" w:bidi="tt-RU"/>
        </w:rPr>
        <w:t>)</w:t>
      </w:r>
      <w:r w:rsidR="004B76C8">
        <w:rPr>
          <w:b w:val="0"/>
          <w:i/>
          <w:lang w:val="tt-RU" w:bidi="tt-RU"/>
        </w:rPr>
        <w:t>.</w:t>
      </w:r>
      <w:r>
        <w:rPr>
          <w:b w:val="0"/>
          <w:i/>
          <w:lang w:val="tt-RU"/>
        </w:rPr>
        <w:t xml:space="preserve"> </w:t>
      </w:r>
    </w:p>
    <w:p w:rsidR="00AC6063" w:rsidRDefault="00AC6063" w:rsidP="0024596D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i/>
          <w:lang w:val="tt-RU"/>
        </w:rPr>
      </w:pPr>
      <w:r>
        <w:rPr>
          <w:b w:val="0"/>
          <w:i/>
          <w:lang w:val="tt-RU"/>
        </w:rPr>
        <w:t>“Татарлар бик теләп театрга йөриләр һәм аны бик яраталар икән...” (В.Г.Белинский)</w:t>
      </w:r>
      <w:r w:rsidR="004B76C8">
        <w:rPr>
          <w:b w:val="0"/>
          <w:i/>
          <w:lang w:val="tt-RU"/>
        </w:rPr>
        <w:t>.</w:t>
      </w:r>
    </w:p>
    <w:p w:rsidR="00E34C08" w:rsidRDefault="00E34C08" w:rsidP="0024596D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i/>
          <w:lang w:val="tt-RU"/>
        </w:rPr>
      </w:pPr>
      <w:r>
        <w:rPr>
          <w:b w:val="0"/>
          <w:i/>
          <w:lang w:val="tt-RU"/>
        </w:rPr>
        <w:t>“Театр – минем яшәү рәвешем... Дөньяның кызыгы минем өчен театр белән бәйләнгән...” (Т.Миңнуллин)</w:t>
      </w:r>
      <w:r w:rsidR="004B76C8">
        <w:rPr>
          <w:b w:val="0"/>
          <w:i/>
          <w:lang w:val="tt-RU"/>
        </w:rPr>
        <w:t>.</w:t>
      </w:r>
    </w:p>
    <w:p w:rsidR="00E43D0B" w:rsidRPr="00E34C08" w:rsidRDefault="00E43D0B" w:rsidP="00F74F6E">
      <w:pPr>
        <w:tabs>
          <w:tab w:val="left" w:pos="1134"/>
          <w:tab w:val="left" w:pos="22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0B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C08" w:rsidRPr="00E34C08">
        <w:rPr>
          <w:rFonts w:ascii="Times New Roman" w:hAnsi="Times New Roman" w:cs="Times New Roman"/>
          <w:sz w:val="28"/>
          <w:szCs w:val="28"/>
        </w:rPr>
        <w:t>XX</w:t>
      </w:r>
      <w:r w:rsidR="00E34C08">
        <w:rPr>
          <w:rFonts w:ascii="Times New Roman" w:hAnsi="Times New Roman" w:cs="Times New Roman"/>
          <w:sz w:val="28"/>
          <w:szCs w:val="28"/>
        </w:rPr>
        <w:t xml:space="preserve"> гас</w:t>
      </w:r>
      <w:r w:rsidR="002B794D">
        <w:rPr>
          <w:rFonts w:ascii="Times New Roman" w:hAnsi="Times New Roman" w:cs="Times New Roman"/>
          <w:sz w:val="28"/>
          <w:szCs w:val="28"/>
        </w:rPr>
        <w:t>ыр башы татар драматургиясе</w:t>
      </w:r>
      <w:r w:rsidR="0094318A">
        <w:rPr>
          <w:rFonts w:ascii="Times New Roman" w:hAnsi="Times New Roman" w:cs="Times New Roman"/>
          <w:sz w:val="28"/>
          <w:szCs w:val="28"/>
        </w:rPr>
        <w:t xml:space="preserve"> классиклары</w:t>
      </w:r>
      <w:r w:rsidR="002B794D">
        <w:rPr>
          <w:rFonts w:ascii="Times New Roman" w:hAnsi="Times New Roman" w:cs="Times New Roman"/>
          <w:sz w:val="28"/>
          <w:szCs w:val="28"/>
        </w:rPr>
        <w:t xml:space="preserve"> – Г.Камал, Г.Исхакый, </w:t>
      </w:r>
      <w:r w:rsidR="00AC7929">
        <w:rPr>
          <w:rFonts w:ascii="Times New Roman" w:hAnsi="Times New Roman" w:cs="Times New Roman"/>
          <w:sz w:val="28"/>
          <w:szCs w:val="28"/>
        </w:rPr>
        <w:t xml:space="preserve">Ш.Камал, </w:t>
      </w:r>
      <w:r w:rsidR="002B794D">
        <w:rPr>
          <w:rFonts w:ascii="Times New Roman" w:hAnsi="Times New Roman" w:cs="Times New Roman"/>
          <w:sz w:val="28"/>
          <w:szCs w:val="28"/>
        </w:rPr>
        <w:t>Ф.Әмирхан, Г.Коләхмәтов,</w:t>
      </w:r>
      <w:r w:rsidR="009B1FAA">
        <w:rPr>
          <w:rFonts w:ascii="Times New Roman" w:hAnsi="Times New Roman" w:cs="Times New Roman"/>
          <w:sz w:val="28"/>
          <w:szCs w:val="28"/>
        </w:rPr>
        <w:t xml:space="preserve"> Г.Ибраһимов,</w:t>
      </w:r>
      <w:r w:rsidR="002B794D">
        <w:rPr>
          <w:rFonts w:ascii="Times New Roman" w:hAnsi="Times New Roman" w:cs="Times New Roman"/>
          <w:sz w:val="28"/>
          <w:szCs w:val="28"/>
        </w:rPr>
        <w:t xml:space="preserve"> </w:t>
      </w:r>
      <w:r w:rsidR="0094318A">
        <w:rPr>
          <w:rFonts w:ascii="Times New Roman" w:hAnsi="Times New Roman" w:cs="Times New Roman"/>
          <w:sz w:val="28"/>
          <w:szCs w:val="28"/>
        </w:rPr>
        <w:t xml:space="preserve">К.Тинчурин, </w:t>
      </w:r>
      <w:r w:rsidR="002B794D">
        <w:rPr>
          <w:rFonts w:ascii="Times New Roman" w:hAnsi="Times New Roman" w:cs="Times New Roman"/>
          <w:sz w:val="28"/>
          <w:szCs w:val="28"/>
        </w:rPr>
        <w:t xml:space="preserve">М.Фәйзи, </w:t>
      </w:r>
      <w:r w:rsidR="00B276A6">
        <w:rPr>
          <w:rFonts w:ascii="Times New Roman" w:hAnsi="Times New Roman" w:cs="Times New Roman"/>
          <w:sz w:val="28"/>
          <w:szCs w:val="28"/>
        </w:rPr>
        <w:t>Н.Исәнбәт</w:t>
      </w:r>
      <w:r w:rsidR="00F32727">
        <w:rPr>
          <w:rFonts w:ascii="Times New Roman" w:hAnsi="Times New Roman" w:cs="Times New Roman"/>
          <w:sz w:val="28"/>
          <w:szCs w:val="28"/>
        </w:rPr>
        <w:t>,</w:t>
      </w:r>
      <w:r w:rsidR="00F32727" w:rsidRPr="00F32727">
        <w:t xml:space="preserve"> </w:t>
      </w:r>
      <w:r w:rsidR="00F32727">
        <w:rPr>
          <w:rFonts w:ascii="Times New Roman" w:hAnsi="Times New Roman" w:cs="Times New Roman"/>
          <w:sz w:val="28"/>
          <w:szCs w:val="28"/>
        </w:rPr>
        <w:t>Т.</w:t>
      </w:r>
      <w:r w:rsidR="00F32727" w:rsidRPr="00F32727">
        <w:rPr>
          <w:rFonts w:ascii="Times New Roman" w:hAnsi="Times New Roman" w:cs="Times New Roman"/>
          <w:sz w:val="28"/>
          <w:szCs w:val="28"/>
        </w:rPr>
        <w:t>Гыйззәт</w:t>
      </w:r>
      <w:r w:rsidR="0094318A">
        <w:rPr>
          <w:rFonts w:ascii="Times New Roman" w:hAnsi="Times New Roman" w:cs="Times New Roman"/>
          <w:sz w:val="28"/>
          <w:szCs w:val="28"/>
        </w:rPr>
        <w:t xml:space="preserve"> һ.б. әсәрләреннән бер өзекне сәхнәләштерү. Регламенты 15 минут.</w:t>
      </w:r>
    </w:p>
    <w:p w:rsidR="00F74F6E" w:rsidRDefault="00E43D0B" w:rsidP="00F74F6E">
      <w:pPr>
        <w:tabs>
          <w:tab w:val="left" w:pos="1134"/>
          <w:tab w:val="left" w:pos="22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4596D">
        <w:rPr>
          <w:rFonts w:ascii="Times New Roman" w:hAnsi="Times New Roman" w:cs="Times New Roman"/>
          <w:sz w:val="28"/>
          <w:szCs w:val="28"/>
        </w:rPr>
        <w:t>“Яңа татар п</w:t>
      </w:r>
      <w:r w:rsidR="0024596D" w:rsidRPr="0024596D">
        <w:rPr>
          <w:rFonts w:ascii="Times New Roman" w:hAnsi="Times New Roman" w:cs="Times New Roman"/>
          <w:sz w:val="28"/>
          <w:szCs w:val="28"/>
        </w:rPr>
        <w:t>ь</w:t>
      </w:r>
      <w:r w:rsidR="0024596D">
        <w:rPr>
          <w:rFonts w:ascii="Times New Roman" w:hAnsi="Times New Roman" w:cs="Times New Roman"/>
          <w:sz w:val="28"/>
          <w:szCs w:val="28"/>
        </w:rPr>
        <w:t xml:space="preserve">есасы” </w:t>
      </w:r>
      <w:r w:rsidR="000D2A10">
        <w:rPr>
          <w:rFonts w:ascii="Times New Roman" w:hAnsi="Times New Roman" w:cs="Times New Roman"/>
          <w:sz w:val="28"/>
          <w:szCs w:val="28"/>
        </w:rPr>
        <w:t>конкурсында катнашкан авторлар</w:t>
      </w:r>
      <w:r w:rsidR="000E2E87">
        <w:rPr>
          <w:rFonts w:ascii="Times New Roman" w:hAnsi="Times New Roman" w:cs="Times New Roman"/>
          <w:sz w:val="28"/>
          <w:szCs w:val="28"/>
        </w:rPr>
        <w:t>ның</w:t>
      </w:r>
      <w:r w:rsidR="0024596D">
        <w:rPr>
          <w:rFonts w:ascii="Times New Roman" w:hAnsi="Times New Roman" w:cs="Times New Roman"/>
          <w:sz w:val="28"/>
          <w:szCs w:val="28"/>
        </w:rPr>
        <w:t xml:space="preserve"> </w:t>
      </w:r>
      <w:r w:rsidR="00F74F6E" w:rsidRPr="00F74F6E">
        <w:rPr>
          <w:rFonts w:ascii="Times New Roman" w:hAnsi="Times New Roman" w:cs="Times New Roman"/>
          <w:sz w:val="28"/>
          <w:szCs w:val="28"/>
        </w:rPr>
        <w:t>әсәр</w:t>
      </w:r>
      <w:r w:rsidR="0024596D">
        <w:rPr>
          <w:rFonts w:ascii="Times New Roman" w:hAnsi="Times New Roman" w:cs="Times New Roman"/>
          <w:sz w:val="28"/>
          <w:szCs w:val="28"/>
        </w:rPr>
        <w:t>ләреннән</w:t>
      </w:r>
      <w:r w:rsidR="00510AF1">
        <w:rPr>
          <w:rFonts w:ascii="Times New Roman" w:hAnsi="Times New Roman" w:cs="Times New Roman"/>
          <w:b/>
          <w:sz w:val="28"/>
          <w:szCs w:val="28"/>
        </w:rPr>
        <w:t>*</w:t>
      </w:r>
      <w:r w:rsidR="0024596D">
        <w:rPr>
          <w:rFonts w:ascii="Times New Roman" w:hAnsi="Times New Roman" w:cs="Times New Roman"/>
          <w:sz w:val="28"/>
          <w:szCs w:val="28"/>
        </w:rPr>
        <w:t xml:space="preserve"> </w:t>
      </w:r>
      <w:r w:rsidR="00F74F6E" w:rsidRPr="00F74F6E">
        <w:rPr>
          <w:rFonts w:ascii="Times New Roman" w:hAnsi="Times New Roman" w:cs="Times New Roman"/>
          <w:sz w:val="28"/>
          <w:szCs w:val="28"/>
        </w:rPr>
        <w:t xml:space="preserve"> бер өзек</w:t>
      </w:r>
      <w:r w:rsidR="00E34C08">
        <w:rPr>
          <w:rFonts w:ascii="Times New Roman" w:hAnsi="Times New Roman" w:cs="Times New Roman"/>
          <w:sz w:val="28"/>
          <w:szCs w:val="28"/>
        </w:rPr>
        <w:t xml:space="preserve">не сәхнәләштерү. Регламенты 15 </w:t>
      </w:r>
      <w:r w:rsidR="00F74F6E" w:rsidRPr="00F74F6E">
        <w:rPr>
          <w:rFonts w:ascii="Times New Roman" w:hAnsi="Times New Roman" w:cs="Times New Roman"/>
          <w:sz w:val="28"/>
          <w:szCs w:val="28"/>
        </w:rPr>
        <w:t>минут.</w:t>
      </w:r>
    </w:p>
    <w:p w:rsidR="00510AF1" w:rsidRPr="00C67FD2" w:rsidRDefault="00510AF1" w:rsidP="00F74F6E">
      <w:pPr>
        <w:tabs>
          <w:tab w:val="left" w:pos="1134"/>
          <w:tab w:val="left" w:pos="22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D2">
        <w:rPr>
          <w:rFonts w:ascii="Times New Roman" w:hAnsi="Times New Roman" w:cs="Times New Roman"/>
          <w:sz w:val="28"/>
          <w:szCs w:val="28"/>
        </w:rPr>
        <w:t>* 2004 елдан башлап чыгарылган “Яңа татар пьесасы” җыентыкларына кертелгән әсәрләр кулъязма хокукында бастырылалар</w:t>
      </w:r>
      <w:r w:rsidR="00616552" w:rsidRPr="00C67FD2">
        <w:rPr>
          <w:rFonts w:ascii="Times New Roman" w:hAnsi="Times New Roman" w:cs="Times New Roman"/>
          <w:sz w:val="28"/>
          <w:szCs w:val="28"/>
        </w:rPr>
        <w:t>. “Яңа татар пьесасы” альманахы 12 кисәктән тора.</w:t>
      </w:r>
    </w:p>
    <w:p w:rsidR="00F74F6E" w:rsidRPr="00FB355D" w:rsidRDefault="00FB355D" w:rsidP="00FB355D">
      <w:pPr>
        <w:pStyle w:val="22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lang w:val="tt-RU"/>
        </w:rPr>
      </w:pPr>
      <w:bookmarkStart w:id="7" w:name="bookmark7"/>
      <w:r>
        <w:rPr>
          <w:lang w:val="tt-RU"/>
        </w:rPr>
        <w:t xml:space="preserve">3. </w:t>
      </w:r>
      <w:r w:rsidR="008D312F">
        <w:rPr>
          <w:lang w:val="tt-RU"/>
        </w:rPr>
        <w:t>Ф</w:t>
      </w:r>
      <w:r w:rsidR="00F74F6E" w:rsidRPr="00F74F6E">
        <w:rPr>
          <w:lang w:val="tt-RU"/>
        </w:rPr>
        <w:t xml:space="preserve">әнни эшләр. </w:t>
      </w:r>
      <w:r w:rsidR="00F74F6E" w:rsidRPr="00FB355D">
        <w:rPr>
          <w:lang w:val="tt-RU"/>
        </w:rPr>
        <w:t>“Үзем сайлаган язмыш”.</w:t>
      </w:r>
      <w:bookmarkEnd w:id="7"/>
    </w:p>
    <w:p w:rsidR="006A7E1E" w:rsidRDefault="008D312F" w:rsidP="006A7E1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Конференциядә катнашучылардан “</w:t>
      </w:r>
      <w:r w:rsidRPr="008D312F">
        <w:rPr>
          <w:rFonts w:ascii="Times New Roman" w:hAnsi="Times New Roman" w:cs="Times New Roman"/>
          <w:color w:val="auto"/>
          <w:sz w:val="28"/>
          <w:szCs w:val="28"/>
        </w:rPr>
        <w:t>XX гасырның икенче яртысы татар әдәбиятында әдәби-эстетик эзләнүләр</w:t>
      </w:r>
      <w:r>
        <w:rPr>
          <w:rFonts w:ascii="Times New Roman" w:hAnsi="Times New Roman" w:cs="Times New Roman"/>
          <w:color w:val="auto"/>
          <w:sz w:val="28"/>
          <w:szCs w:val="28"/>
        </w:rPr>
        <w:t>” темасы буенча фәнни тикшеренүләр кабул ителә.</w:t>
      </w:r>
    </w:p>
    <w:p w:rsidR="008D312F" w:rsidRPr="008D312F" w:rsidRDefault="008D312F" w:rsidP="006A7E1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12F">
        <w:rPr>
          <w:rFonts w:ascii="Times New Roman" w:hAnsi="Times New Roman" w:cs="Times New Roman"/>
          <w:color w:val="auto"/>
          <w:sz w:val="28"/>
          <w:szCs w:val="28"/>
        </w:rPr>
        <w:t>Конференциядә түбәндәге мәсьәләләр буенча фикер алышу күздә тотыла:</w:t>
      </w:r>
    </w:p>
    <w:p w:rsidR="008D312F" w:rsidRPr="008D312F" w:rsidRDefault="008D312F" w:rsidP="008D312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D312F">
        <w:rPr>
          <w:rFonts w:ascii="Times New Roman" w:hAnsi="Times New Roman" w:cs="Times New Roman"/>
          <w:color w:val="auto"/>
          <w:sz w:val="28"/>
          <w:szCs w:val="28"/>
        </w:rPr>
        <w:t>XX гасырның икенче яртысында әдәби барыш (процесс) үзенчәлекләре;</w:t>
      </w:r>
    </w:p>
    <w:p w:rsidR="008D312F" w:rsidRPr="008D312F" w:rsidRDefault="008D312F" w:rsidP="008D312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D312F">
        <w:rPr>
          <w:rFonts w:ascii="Times New Roman" w:hAnsi="Times New Roman" w:cs="Times New Roman"/>
          <w:color w:val="auto"/>
          <w:sz w:val="28"/>
          <w:szCs w:val="28"/>
        </w:rPr>
        <w:t>1960-80 нче еллар татар әдәбиятында яңарыш билгеләре;</w:t>
      </w:r>
    </w:p>
    <w:p w:rsidR="008D312F" w:rsidRPr="008D312F" w:rsidRDefault="008D312F" w:rsidP="008D312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D312F">
        <w:rPr>
          <w:rFonts w:ascii="Times New Roman" w:hAnsi="Times New Roman" w:cs="Times New Roman"/>
          <w:color w:val="auto"/>
          <w:sz w:val="28"/>
          <w:szCs w:val="28"/>
        </w:rPr>
        <w:t>XX гасырның икенче яртысы татар поэзиясендә барган эзләнүләр;</w:t>
      </w:r>
    </w:p>
    <w:p w:rsidR="008D312F" w:rsidRPr="008D312F" w:rsidRDefault="008D312F" w:rsidP="008D312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D312F">
        <w:rPr>
          <w:rFonts w:ascii="Times New Roman" w:hAnsi="Times New Roman" w:cs="Times New Roman"/>
          <w:color w:val="auto"/>
          <w:sz w:val="28"/>
          <w:szCs w:val="28"/>
        </w:rPr>
        <w:t>XX гасырның икенче яртысы татар прозасында тема һәм жанр төрлелеге, сурәт чаралары байлыгы;</w:t>
      </w:r>
    </w:p>
    <w:p w:rsidR="008D312F" w:rsidRPr="008D312F" w:rsidRDefault="008D312F" w:rsidP="008D312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D312F">
        <w:rPr>
          <w:rFonts w:ascii="Times New Roman" w:hAnsi="Times New Roman" w:cs="Times New Roman"/>
          <w:color w:val="auto"/>
          <w:sz w:val="28"/>
          <w:szCs w:val="28"/>
        </w:rPr>
        <w:t>XX гасырның икенче яртысы татар драматургиясе: традицияләр, яңачалыклар;</w:t>
      </w:r>
    </w:p>
    <w:p w:rsidR="008D312F" w:rsidRDefault="008D312F" w:rsidP="008D312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D312F">
        <w:rPr>
          <w:rFonts w:ascii="Times New Roman" w:hAnsi="Times New Roman" w:cs="Times New Roman"/>
          <w:color w:val="auto"/>
          <w:sz w:val="28"/>
          <w:szCs w:val="28"/>
        </w:rPr>
        <w:t>Чор әдәбиятында дөнья картинасын чагылдыру чарасы буларак тел-стиль үзенчәлекләре;</w:t>
      </w:r>
    </w:p>
    <w:p w:rsidR="00CE7BC0" w:rsidRDefault="008D312F" w:rsidP="006A7E1E">
      <w:pPr>
        <w:tabs>
          <w:tab w:val="left" w:pos="1134"/>
        </w:tabs>
        <w:ind w:firstLine="709"/>
        <w:jc w:val="both"/>
      </w:pPr>
      <w:r w:rsidRPr="008D31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D312F">
        <w:rPr>
          <w:rFonts w:ascii="Times New Roman" w:hAnsi="Times New Roman" w:cs="Times New Roman"/>
          <w:color w:val="auto"/>
          <w:sz w:val="28"/>
          <w:szCs w:val="28"/>
        </w:rPr>
        <w:t>XX гасырның икенче яртысында татар балалар әдәбияты.</w:t>
      </w:r>
      <w:r w:rsidR="00CE7BC0" w:rsidRPr="00CE7BC0">
        <w:t xml:space="preserve"> </w:t>
      </w:r>
    </w:p>
    <w:p w:rsidR="006A7E1E" w:rsidRPr="00CE7BC0" w:rsidRDefault="00CE7BC0" w:rsidP="006A7E1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7BC0">
        <w:rPr>
          <w:rFonts w:ascii="Times New Roman" w:hAnsi="Times New Roman" w:cs="Times New Roman"/>
          <w:b/>
          <w:sz w:val="28"/>
          <w:szCs w:val="28"/>
        </w:rPr>
        <w:t>Фикер алышу өчен тәкъдим ителгән темалар фәнни эш исеме итеп алынмый.</w:t>
      </w:r>
    </w:p>
    <w:p w:rsidR="00F74F6E" w:rsidRPr="00F74F6E" w:rsidRDefault="00F74F6E" w:rsidP="00F74F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Фәнни эшләрнең күләме </w:t>
      </w:r>
      <w:r w:rsidRPr="00F74F6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Times New Roman, </w:t>
      </w:r>
      <w:r w:rsidRPr="00F74F6E">
        <w:rPr>
          <w:rFonts w:ascii="Times New Roman" w:hAnsi="Times New Roman" w:cs="Times New Roman"/>
          <w:sz w:val="28"/>
          <w:szCs w:val="28"/>
        </w:rPr>
        <w:t>14 кегель, 1,5 интервал белән 10 биттән артмаска тиеш.</w:t>
      </w:r>
    </w:p>
    <w:p w:rsidR="00F74F6E" w:rsidRPr="00F74F6E" w:rsidRDefault="00F74F6E" w:rsidP="00F74F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Укучыларның фәнни-гамәли һәм иҗади эшләре һәр номинациядә түбәндәге яшь категорияләре буенча кабул ителә: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1134"/>
          <w:tab w:val="left" w:pos="255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4F6E">
        <w:rPr>
          <w:rFonts w:ascii="Times New Roman" w:hAnsi="Times New Roman" w:cs="Times New Roman"/>
          <w:color w:val="auto"/>
          <w:sz w:val="28"/>
          <w:szCs w:val="28"/>
        </w:rPr>
        <w:t>1 нче төркем: 5-7 сыйныфлар;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1134"/>
          <w:tab w:val="left" w:pos="255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4F6E">
        <w:rPr>
          <w:rFonts w:ascii="Times New Roman" w:hAnsi="Times New Roman" w:cs="Times New Roman"/>
          <w:color w:val="auto"/>
          <w:sz w:val="28"/>
          <w:szCs w:val="28"/>
        </w:rPr>
        <w:lastRenderedPageBreak/>
        <w:t>2 нче төркем: 8-9 сыйныфлар.</w:t>
      </w:r>
    </w:p>
    <w:p w:rsidR="00F74F6E" w:rsidRPr="00F74F6E" w:rsidRDefault="00F74F6E" w:rsidP="00F74F6E">
      <w:pPr>
        <w:numPr>
          <w:ilvl w:val="0"/>
          <w:numId w:val="1"/>
        </w:numPr>
        <w:tabs>
          <w:tab w:val="left" w:pos="1134"/>
          <w:tab w:val="left" w:pos="255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4F6E">
        <w:rPr>
          <w:rFonts w:ascii="Times New Roman" w:hAnsi="Times New Roman" w:cs="Times New Roman"/>
          <w:color w:val="auto"/>
          <w:sz w:val="28"/>
          <w:szCs w:val="28"/>
        </w:rPr>
        <w:t>3 нче төркем: 10-11 сыйныфлар.</w:t>
      </w:r>
    </w:p>
    <w:p w:rsidR="003643DE" w:rsidRDefault="00FB355D" w:rsidP="00607425">
      <w:pPr>
        <w:pStyle w:val="22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lang w:val="tt-RU"/>
        </w:rPr>
      </w:pPr>
      <w:bookmarkStart w:id="8" w:name="bookmark9"/>
      <w:r>
        <w:rPr>
          <w:lang w:val="tt-RU"/>
        </w:rPr>
        <w:t xml:space="preserve">4. </w:t>
      </w:r>
      <w:r w:rsidR="00060808">
        <w:rPr>
          <w:lang w:val="tt-RU"/>
        </w:rPr>
        <w:t>“Утырып уйлар уйладым”</w:t>
      </w:r>
      <w:r w:rsidR="00607425">
        <w:rPr>
          <w:lang w:val="tt-RU"/>
        </w:rPr>
        <w:t>.</w:t>
      </w:r>
      <w:r w:rsidR="00060808">
        <w:rPr>
          <w:lang w:val="tt-RU"/>
        </w:rPr>
        <w:t xml:space="preserve"> </w:t>
      </w:r>
      <w:r w:rsidR="00CB3D47" w:rsidRPr="00FB355D">
        <w:rPr>
          <w:b w:val="0"/>
          <w:lang w:val="tt-RU"/>
        </w:rPr>
        <w:t>Мәктәп китапханәчеләре секциясе</w:t>
      </w:r>
      <w:r w:rsidR="006A7E1E">
        <w:rPr>
          <w:b w:val="0"/>
          <w:lang w:val="tt-RU"/>
        </w:rPr>
        <w:t>. Т</w:t>
      </w:r>
      <w:r w:rsidR="00CB3D47">
        <w:rPr>
          <w:b w:val="0"/>
          <w:lang w:val="tt-RU"/>
        </w:rPr>
        <w:t xml:space="preserve">әҗрибә уртаклашу. </w:t>
      </w:r>
      <w:r w:rsidR="003643DE">
        <w:rPr>
          <w:b w:val="0"/>
          <w:lang w:val="tt-RU"/>
        </w:rPr>
        <w:t xml:space="preserve">Секциянең тематикалары: </w:t>
      </w:r>
    </w:p>
    <w:p w:rsidR="002C144B" w:rsidRDefault="003643DE" w:rsidP="00607425">
      <w:pPr>
        <w:pStyle w:val="22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lang w:val="tt-RU"/>
        </w:rPr>
      </w:pPr>
      <w:r>
        <w:rPr>
          <w:lang w:val="tt-RU"/>
        </w:rPr>
        <w:t xml:space="preserve">а) </w:t>
      </w:r>
      <w:r>
        <w:rPr>
          <w:b w:val="0"/>
          <w:lang w:val="tt-RU"/>
        </w:rPr>
        <w:t>“</w:t>
      </w:r>
      <w:r w:rsidR="00F74F6E" w:rsidRPr="003643DE">
        <w:rPr>
          <w:b w:val="0"/>
          <w:lang w:val="tt-RU"/>
        </w:rPr>
        <w:t>Татар әдәб</w:t>
      </w:r>
      <w:r w:rsidR="00777279">
        <w:rPr>
          <w:b w:val="0"/>
          <w:lang w:val="tt-RU"/>
        </w:rPr>
        <w:t>иятын, мәдәнияте</w:t>
      </w:r>
      <w:r w:rsidRPr="003643DE">
        <w:rPr>
          <w:b w:val="0"/>
          <w:lang w:val="tt-RU"/>
        </w:rPr>
        <w:t>н, сәнгатен өйрәнү һәм популярлаштыру</w:t>
      </w:r>
      <w:r w:rsidR="00607425" w:rsidRPr="003643DE">
        <w:rPr>
          <w:b w:val="0"/>
          <w:lang w:val="tt-RU"/>
        </w:rPr>
        <w:t>да</w:t>
      </w:r>
      <w:r w:rsidR="00F74F6E" w:rsidRPr="003643DE">
        <w:rPr>
          <w:b w:val="0"/>
          <w:lang w:val="tt-RU"/>
        </w:rPr>
        <w:t xml:space="preserve"> китапханәнең эш алымнары һәм яңа технологияләр</w:t>
      </w:r>
      <w:r w:rsidR="00607425" w:rsidRPr="003643DE">
        <w:rPr>
          <w:b w:val="0"/>
          <w:lang w:val="tt-RU"/>
        </w:rPr>
        <w:t>”</w:t>
      </w:r>
      <w:r w:rsidR="00F74F6E" w:rsidRPr="003643DE">
        <w:rPr>
          <w:b w:val="0"/>
          <w:lang w:val="tt-RU"/>
        </w:rPr>
        <w:t xml:space="preserve">. </w:t>
      </w:r>
    </w:p>
    <w:p w:rsidR="00607425" w:rsidRPr="00607425" w:rsidRDefault="002C144B" w:rsidP="00607425">
      <w:pPr>
        <w:pStyle w:val="22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  <w:i/>
          <w:lang w:val="tt-RU"/>
        </w:rPr>
      </w:pPr>
      <w:r w:rsidRPr="002C144B">
        <w:rPr>
          <w:lang w:val="tt-RU"/>
        </w:rPr>
        <w:t>б)</w:t>
      </w:r>
      <w:r>
        <w:rPr>
          <w:b w:val="0"/>
          <w:lang w:val="tt-RU"/>
        </w:rPr>
        <w:t xml:space="preserve"> </w:t>
      </w:r>
      <w:r w:rsidR="00607425" w:rsidRPr="002C144B">
        <w:rPr>
          <w:b w:val="0"/>
          <w:lang w:val="tt-RU"/>
        </w:rPr>
        <w:t>“Укучыларның рухи-әхлакый үсешендә татар китабының роле һәм йогынтысы”.</w:t>
      </w:r>
    </w:p>
    <w:p w:rsidR="00F74F6E" w:rsidRPr="006A7E1E" w:rsidRDefault="001759F9" w:rsidP="006A7E1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Фәнни эш</w:t>
      </w:r>
      <w:r w:rsidRPr="00FB355D">
        <w:rPr>
          <w:rFonts w:ascii="Times New Roman" w:hAnsi="Times New Roman" w:cs="Times New Roman"/>
          <w:sz w:val="28"/>
          <w:szCs w:val="28"/>
        </w:rPr>
        <w:t>нең</w:t>
      </w:r>
      <w:r w:rsidRPr="00F74F6E">
        <w:rPr>
          <w:rFonts w:ascii="Times New Roman" w:hAnsi="Times New Roman" w:cs="Times New Roman"/>
          <w:sz w:val="28"/>
          <w:szCs w:val="28"/>
        </w:rPr>
        <w:t xml:space="preserve"> күләме </w:t>
      </w:r>
      <w:r w:rsidRPr="00F74F6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Times New Roman, </w:t>
      </w:r>
      <w:r w:rsidRPr="00F74F6E">
        <w:rPr>
          <w:rFonts w:ascii="Times New Roman" w:hAnsi="Times New Roman" w:cs="Times New Roman"/>
          <w:sz w:val="28"/>
          <w:szCs w:val="28"/>
        </w:rPr>
        <w:t>14 кегель, 1,5 интервал белән 10 биттән артмаска тиеш.</w:t>
      </w:r>
      <w:r w:rsidR="002C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F6E" w:rsidRPr="00FB355D" w:rsidRDefault="00F74F6E" w:rsidP="00F74F6E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lang w:val="tt-RU"/>
        </w:rPr>
      </w:pPr>
      <w:proofErr w:type="spellStart"/>
      <w:r w:rsidRPr="00F74F6E">
        <w:t>Конференцияне</w:t>
      </w:r>
      <w:proofErr w:type="spellEnd"/>
      <w:r w:rsidRPr="00F74F6E">
        <w:t xml:space="preserve"> </w:t>
      </w:r>
      <w:proofErr w:type="spellStart"/>
      <w:r w:rsidRPr="00F74F6E">
        <w:t>үткә</w:t>
      </w:r>
      <w:proofErr w:type="gramStart"/>
      <w:r w:rsidRPr="00F74F6E">
        <w:t>р</w:t>
      </w:r>
      <w:proofErr w:type="gramEnd"/>
      <w:r w:rsidRPr="00F74F6E">
        <w:t>ү</w:t>
      </w:r>
      <w:proofErr w:type="spellEnd"/>
      <w:r w:rsidRPr="00F74F6E">
        <w:t xml:space="preserve"> </w:t>
      </w:r>
      <w:proofErr w:type="spellStart"/>
      <w:r w:rsidRPr="00F74F6E">
        <w:t>вакыты</w:t>
      </w:r>
      <w:proofErr w:type="spellEnd"/>
      <w:r w:rsidRPr="00F74F6E">
        <w:t xml:space="preserve"> </w:t>
      </w:r>
      <w:proofErr w:type="spellStart"/>
      <w:r w:rsidRPr="00F74F6E">
        <w:t>һәм</w:t>
      </w:r>
      <w:proofErr w:type="spellEnd"/>
      <w:r w:rsidRPr="00F74F6E">
        <w:t xml:space="preserve"> </w:t>
      </w:r>
      <w:proofErr w:type="spellStart"/>
      <w:r w:rsidRPr="00F74F6E">
        <w:t>тәртибе</w:t>
      </w:r>
      <w:bookmarkEnd w:id="8"/>
      <w:proofErr w:type="spellEnd"/>
      <w:r w:rsidR="00FB355D">
        <w:rPr>
          <w:lang w:val="tt-RU"/>
        </w:rPr>
        <w:t>.</w:t>
      </w:r>
    </w:p>
    <w:p w:rsidR="00607425" w:rsidRPr="00651394" w:rsidRDefault="00F74F6E" w:rsidP="00651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Конференциядә катнашу өчен гаризалар 2016 елның 15  гыйнварыннан</w:t>
      </w:r>
      <w:r w:rsidR="001759F9">
        <w:rPr>
          <w:rFonts w:ascii="Times New Roman" w:hAnsi="Times New Roman" w:cs="Times New Roman"/>
          <w:sz w:val="28"/>
          <w:szCs w:val="28"/>
        </w:rPr>
        <w:t xml:space="preserve"> 201</w:t>
      </w:r>
      <w:r w:rsidR="001759F9" w:rsidRPr="001E413A">
        <w:rPr>
          <w:rFonts w:ascii="Times New Roman" w:hAnsi="Times New Roman" w:cs="Times New Roman"/>
          <w:sz w:val="28"/>
          <w:szCs w:val="28"/>
        </w:rPr>
        <w:t>6</w:t>
      </w:r>
      <w:r w:rsidRPr="00F74F6E">
        <w:rPr>
          <w:rFonts w:ascii="Times New Roman" w:hAnsi="Times New Roman" w:cs="Times New Roman"/>
          <w:sz w:val="28"/>
          <w:szCs w:val="28"/>
        </w:rPr>
        <w:t xml:space="preserve">  елның 15 февралена кадәр кабул ителә.</w:t>
      </w:r>
    </w:p>
    <w:p w:rsidR="00F74F6E" w:rsidRDefault="00F74F6E" w:rsidP="00F74F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403" w:rsidRPr="00AB0403">
        <w:rPr>
          <w:rFonts w:ascii="Times New Roman" w:hAnsi="Times New Roman" w:cs="Times New Roman"/>
          <w:sz w:val="28"/>
          <w:szCs w:val="28"/>
        </w:rPr>
        <w:t>Конференция</w:t>
      </w:r>
      <w:r w:rsidR="00060808">
        <w:rPr>
          <w:rFonts w:ascii="Times New Roman" w:hAnsi="Times New Roman" w:cs="Times New Roman"/>
          <w:sz w:val="28"/>
          <w:szCs w:val="28"/>
        </w:rPr>
        <w:t xml:space="preserve"> </w:t>
      </w:r>
      <w:r w:rsidRPr="00F74F6E">
        <w:rPr>
          <w:rFonts w:ascii="Times New Roman" w:hAnsi="Times New Roman" w:cs="Times New Roman"/>
          <w:sz w:val="28"/>
          <w:szCs w:val="28"/>
        </w:rPr>
        <w:t xml:space="preserve">номинацияләрендә катнашучылар фәнни-гамәли һәм иҗади </w:t>
      </w:r>
      <w:r w:rsidR="00AB0403">
        <w:rPr>
          <w:rFonts w:ascii="Times New Roman" w:hAnsi="Times New Roman" w:cs="Times New Roman"/>
          <w:sz w:val="28"/>
          <w:szCs w:val="28"/>
        </w:rPr>
        <w:t>эшләрен тиешле гариза (Кушымта 1-3</w:t>
      </w:r>
      <w:r w:rsidRPr="00F74F6E">
        <w:rPr>
          <w:rFonts w:ascii="Times New Roman" w:hAnsi="Times New Roman" w:cs="Times New Roman"/>
          <w:sz w:val="28"/>
          <w:szCs w:val="28"/>
        </w:rPr>
        <w:t>)</w:t>
      </w:r>
      <w:r w:rsidR="00AB0403">
        <w:rPr>
          <w:rFonts w:ascii="Times New Roman" w:hAnsi="Times New Roman" w:cs="Times New Roman"/>
          <w:sz w:val="28"/>
          <w:szCs w:val="28"/>
        </w:rPr>
        <w:t xml:space="preserve"> һәм “Туфан Миңнуллин исемендәге</w:t>
      </w:r>
      <w:r w:rsidRPr="00F74F6E">
        <w:rPr>
          <w:rFonts w:ascii="Times New Roman" w:hAnsi="Times New Roman" w:cs="Times New Roman"/>
          <w:sz w:val="28"/>
          <w:szCs w:val="28"/>
        </w:rPr>
        <w:t xml:space="preserve"> II</w:t>
      </w:r>
      <w:r w:rsidR="00060808" w:rsidRPr="00060808">
        <w:rPr>
          <w:rFonts w:ascii="Times New Roman" w:hAnsi="Times New Roman" w:cs="Times New Roman"/>
          <w:sz w:val="28"/>
          <w:szCs w:val="28"/>
        </w:rPr>
        <w:t>I</w:t>
      </w:r>
      <w:r w:rsidRPr="00F74F6E">
        <w:rPr>
          <w:rFonts w:ascii="Times New Roman" w:hAnsi="Times New Roman" w:cs="Times New Roman"/>
          <w:sz w:val="28"/>
          <w:szCs w:val="28"/>
        </w:rPr>
        <w:t xml:space="preserve"> республика конференциясенә” дигән язу белән Фатиха Аитова исемендәге татар телендә белем бирүче 12 нче гимназиянең электрон әрҗәсенә </w:t>
      </w:r>
      <w:r w:rsidRPr="00F74F6E">
        <w:rPr>
          <w:rStyle w:val="20"/>
          <w:rFonts w:eastAsia="Arial Unicode MS"/>
          <w:b/>
          <w:color w:val="auto"/>
        </w:rPr>
        <w:t>kzlar_</w:t>
      </w:r>
      <w:hyperlink r:id="rId9" w:history="1">
        <w:r w:rsidRPr="00F74F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ile@mall.ru</w:t>
        </w:r>
      </w:hyperlink>
      <w:r w:rsidRPr="00F74F6E">
        <w:rPr>
          <w:rStyle w:val="23"/>
          <w:rFonts w:eastAsia="Arial Unicode MS"/>
        </w:rPr>
        <w:t xml:space="preserve"> </w:t>
      </w:r>
      <w:r w:rsidRPr="00F74F6E">
        <w:rPr>
          <w:rFonts w:ascii="Times New Roman" w:hAnsi="Times New Roman" w:cs="Times New Roman"/>
          <w:sz w:val="28"/>
          <w:szCs w:val="28"/>
        </w:rPr>
        <w:t xml:space="preserve">һәм почта буенча адресына </w:t>
      </w:r>
      <w:r w:rsidR="00AB0403">
        <w:rPr>
          <w:rFonts w:ascii="Times New Roman" w:hAnsi="Times New Roman" w:cs="Times New Roman"/>
          <w:sz w:val="28"/>
          <w:szCs w:val="28"/>
        </w:rPr>
        <w:t xml:space="preserve">эшләрнең кәгазь вариантын </w:t>
      </w:r>
      <w:r w:rsidRPr="00F74F6E">
        <w:rPr>
          <w:rFonts w:ascii="Times New Roman" w:hAnsi="Times New Roman" w:cs="Times New Roman"/>
          <w:sz w:val="28"/>
          <w:szCs w:val="28"/>
        </w:rPr>
        <w:t xml:space="preserve">җибәрә: </w:t>
      </w:r>
      <w:r w:rsidRPr="00F74F6E">
        <w:rPr>
          <w:rStyle w:val="23"/>
          <w:rFonts w:eastAsia="Arial Unicode MS"/>
        </w:rPr>
        <w:t xml:space="preserve">420034, ТР, Казан шәһәре, Мәскәү районы, Декабристлар урамы, </w:t>
      </w:r>
      <w:r w:rsidRPr="00F74F6E">
        <w:rPr>
          <w:rFonts w:ascii="Times New Roman" w:hAnsi="Times New Roman" w:cs="Times New Roman"/>
          <w:b/>
          <w:sz w:val="28"/>
          <w:szCs w:val="28"/>
        </w:rPr>
        <w:t>89А.</w:t>
      </w:r>
    </w:p>
    <w:p w:rsidR="00651394" w:rsidRPr="00651394" w:rsidRDefault="00651394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Фәнни-иҗади эшләр кәгазь вариантсыз каралмый.</w:t>
      </w:r>
    </w:p>
    <w:p w:rsidR="00651394" w:rsidRPr="0037169A" w:rsidRDefault="00F74F6E" w:rsidP="006513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Жюри конференциягә җибәрелгән фәнни-гамәли һәм иҗади эшләрне карый һәм ин яхшыларын </w:t>
      </w:r>
      <w:r w:rsidR="002D1180">
        <w:rPr>
          <w:rFonts w:ascii="Times New Roman" w:hAnsi="Times New Roman" w:cs="Times New Roman"/>
          <w:sz w:val="28"/>
          <w:szCs w:val="28"/>
        </w:rPr>
        <w:t>Конференция</w:t>
      </w:r>
      <w:r w:rsidR="00AB0403">
        <w:rPr>
          <w:rFonts w:ascii="Times New Roman" w:hAnsi="Times New Roman" w:cs="Times New Roman"/>
          <w:sz w:val="28"/>
          <w:szCs w:val="28"/>
        </w:rPr>
        <w:t xml:space="preserve"> секцияләрендә</w:t>
      </w:r>
      <w:r w:rsidRPr="00F74F6E">
        <w:rPr>
          <w:rFonts w:ascii="Times New Roman" w:hAnsi="Times New Roman" w:cs="Times New Roman"/>
          <w:sz w:val="28"/>
          <w:szCs w:val="28"/>
        </w:rPr>
        <w:t xml:space="preserve"> чыгыш ясау өчен тәкъдим итә.</w:t>
      </w:r>
      <w:r w:rsidR="00651394">
        <w:rPr>
          <w:rFonts w:ascii="Times New Roman" w:hAnsi="Times New Roman" w:cs="Times New Roman"/>
          <w:sz w:val="28"/>
          <w:szCs w:val="28"/>
        </w:rPr>
        <w:t xml:space="preserve"> </w:t>
      </w:r>
      <w:r w:rsidR="00651394" w:rsidRPr="0037169A">
        <w:rPr>
          <w:rFonts w:ascii="Times New Roman" w:hAnsi="Times New Roman" w:cs="Times New Roman"/>
          <w:b/>
          <w:sz w:val="28"/>
          <w:szCs w:val="28"/>
        </w:rPr>
        <w:t>Конференция секцияләрен үткәрү вакыты һәм урыны</w:t>
      </w:r>
      <w:r w:rsidR="008D312F" w:rsidRPr="0037169A">
        <w:rPr>
          <w:rFonts w:ascii="Times New Roman" w:hAnsi="Times New Roman" w:cs="Times New Roman"/>
          <w:b/>
          <w:sz w:val="28"/>
          <w:szCs w:val="28"/>
        </w:rPr>
        <w:t xml:space="preserve"> турындагы мәгълүмат</w:t>
      </w:r>
      <w:r w:rsidR="00651394" w:rsidRPr="0037169A">
        <w:rPr>
          <w:rFonts w:ascii="Times New Roman" w:hAnsi="Times New Roman" w:cs="Times New Roman"/>
          <w:b/>
          <w:sz w:val="28"/>
          <w:szCs w:val="28"/>
        </w:rPr>
        <w:t xml:space="preserve"> өстәмә хат белән җибәрелә.</w:t>
      </w:r>
    </w:p>
    <w:p w:rsidR="00F74F6E" w:rsidRPr="00F74F6E" w:rsidRDefault="00F74F6E" w:rsidP="006A7E1E">
      <w:pPr>
        <w:tabs>
          <w:tab w:val="left" w:pos="2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Оештыру комитеты Конференция рекламасын Татарстан Республикасы мәгълүмат чараларына, интернет порталларына бирергә хокуклы.</w:t>
      </w:r>
    </w:p>
    <w:p w:rsidR="00F74F6E" w:rsidRPr="00F74F6E" w:rsidRDefault="001759F9" w:rsidP="00F74F6E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9" w:name="bookmark10"/>
      <w:r>
        <w:t xml:space="preserve">Жюри </w:t>
      </w:r>
      <w:proofErr w:type="spellStart"/>
      <w:r>
        <w:t>эше</w:t>
      </w:r>
      <w:proofErr w:type="spellEnd"/>
      <w:r>
        <w:t xml:space="preserve"> (2016 </w:t>
      </w:r>
      <w:proofErr w:type="spellStart"/>
      <w:r>
        <w:t>елның</w:t>
      </w:r>
      <w:proofErr w:type="spellEnd"/>
      <w:r>
        <w:t xml:space="preserve"> 26 </w:t>
      </w:r>
      <w:proofErr w:type="spellStart"/>
      <w:r>
        <w:t>февраленнан</w:t>
      </w:r>
      <w:proofErr w:type="spellEnd"/>
      <w:r>
        <w:t xml:space="preserve"> – 2016</w:t>
      </w:r>
      <w:r w:rsidR="009D3C90">
        <w:t xml:space="preserve"> </w:t>
      </w:r>
      <w:proofErr w:type="spellStart"/>
      <w:r w:rsidR="009D3C90">
        <w:t>елның</w:t>
      </w:r>
      <w:proofErr w:type="spellEnd"/>
      <w:r w:rsidR="009D3C90">
        <w:t xml:space="preserve"> 1</w:t>
      </w:r>
      <w:r w:rsidR="009D3C90">
        <w:rPr>
          <w:lang w:val="tt-RU"/>
        </w:rPr>
        <w:t>8</w:t>
      </w:r>
      <w:r w:rsidR="00F74F6E" w:rsidRPr="00F74F6E">
        <w:t xml:space="preserve"> мартына </w:t>
      </w:r>
      <w:proofErr w:type="spellStart"/>
      <w:proofErr w:type="gramStart"/>
      <w:r w:rsidR="00F74F6E" w:rsidRPr="00F74F6E">
        <w:t>кадәр</w:t>
      </w:r>
      <w:proofErr w:type="spellEnd"/>
      <w:proofErr w:type="gramEnd"/>
      <w:r w:rsidR="00F74F6E" w:rsidRPr="00F74F6E">
        <w:t>):</w:t>
      </w:r>
      <w:bookmarkEnd w:id="9"/>
    </w:p>
    <w:p w:rsidR="00F74F6E" w:rsidRPr="00F74F6E" w:rsidRDefault="00F74F6E" w:rsidP="00F74F6E">
      <w:pPr>
        <w:numPr>
          <w:ilvl w:val="0"/>
          <w:numId w:val="4"/>
        </w:numPr>
        <w:tabs>
          <w:tab w:val="left" w:pos="993"/>
          <w:tab w:val="left" w:pos="28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Жюри Конференция номинантларын һәм лауреатларын билгели;</w:t>
      </w:r>
    </w:p>
    <w:p w:rsidR="00F74F6E" w:rsidRPr="00F74F6E" w:rsidRDefault="00F74F6E" w:rsidP="00F74F6E">
      <w:pPr>
        <w:numPr>
          <w:ilvl w:val="0"/>
          <w:numId w:val="4"/>
        </w:numPr>
        <w:tabs>
          <w:tab w:val="left" w:pos="993"/>
          <w:tab w:val="left" w:pos="28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Татарстан Республикасы мәгариф һәм фән министрлыгы, Оештыру комитеты, Конференция дипломантларына Конференциядә катнашу өчен, чакыру хаты җибәрә.</w:t>
      </w:r>
    </w:p>
    <w:p w:rsidR="00F74F6E" w:rsidRPr="00F74F6E" w:rsidRDefault="00F74F6E" w:rsidP="00F74F6E">
      <w:pPr>
        <w:pStyle w:val="22"/>
        <w:keepNext/>
        <w:keepLines/>
        <w:shd w:val="clear" w:color="auto" w:fill="auto"/>
        <w:tabs>
          <w:tab w:val="left" w:pos="993"/>
          <w:tab w:val="left" w:pos="2835"/>
        </w:tabs>
        <w:spacing w:before="0" w:after="0" w:line="240" w:lineRule="auto"/>
        <w:ind w:firstLine="709"/>
        <w:jc w:val="both"/>
      </w:pPr>
      <w:bookmarkStart w:id="10" w:name="bookmark11"/>
      <w:r w:rsidRPr="00F74F6E">
        <w:t xml:space="preserve">Конференция </w:t>
      </w:r>
      <w:proofErr w:type="spellStart"/>
      <w:r w:rsidRPr="00F74F6E">
        <w:t>эшләрен</w:t>
      </w:r>
      <w:proofErr w:type="spellEnd"/>
      <w:r w:rsidRPr="00F74F6E">
        <w:t xml:space="preserve"> </w:t>
      </w:r>
      <w:proofErr w:type="spellStart"/>
      <w:r w:rsidRPr="00F74F6E">
        <w:t>бәяләүгә</w:t>
      </w:r>
      <w:proofErr w:type="spellEnd"/>
      <w:r w:rsidRPr="00F74F6E">
        <w:t xml:space="preserve"> </w:t>
      </w:r>
      <w:proofErr w:type="spellStart"/>
      <w:r w:rsidRPr="00F74F6E">
        <w:t>талә</w:t>
      </w:r>
      <w:proofErr w:type="gramStart"/>
      <w:r w:rsidRPr="00F74F6E">
        <w:t>пл</w:t>
      </w:r>
      <w:proofErr w:type="gramEnd"/>
      <w:r w:rsidRPr="00F74F6E">
        <w:t>әр</w:t>
      </w:r>
      <w:proofErr w:type="spellEnd"/>
      <w:r w:rsidRPr="00F74F6E">
        <w:t>:</w:t>
      </w:r>
      <w:bookmarkEnd w:id="10"/>
    </w:p>
    <w:p w:rsidR="00F74F6E" w:rsidRPr="00F74F6E" w:rsidRDefault="00F74F6E" w:rsidP="00F74F6E">
      <w:pPr>
        <w:numPr>
          <w:ilvl w:val="0"/>
          <w:numId w:val="3"/>
        </w:numPr>
        <w:tabs>
          <w:tab w:val="left" w:pos="993"/>
          <w:tab w:val="left" w:pos="2107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билгеләнгән теманы яктырту;</w:t>
      </w:r>
    </w:p>
    <w:p w:rsidR="00F74F6E" w:rsidRPr="00F74F6E" w:rsidRDefault="00F74F6E" w:rsidP="00F74F6E">
      <w:pPr>
        <w:numPr>
          <w:ilvl w:val="0"/>
          <w:numId w:val="3"/>
        </w:numPr>
        <w:tabs>
          <w:tab w:val="left" w:pos="993"/>
          <w:tab w:val="left" w:pos="2107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эшкә иҗади якын килү;</w:t>
      </w:r>
    </w:p>
    <w:p w:rsidR="00F74F6E" w:rsidRPr="00F74F6E" w:rsidRDefault="00F74F6E" w:rsidP="00F74F6E">
      <w:pPr>
        <w:numPr>
          <w:ilvl w:val="0"/>
          <w:numId w:val="3"/>
        </w:numPr>
        <w:tabs>
          <w:tab w:val="left" w:pos="993"/>
          <w:tab w:val="left" w:pos="2107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фәнни-иҗади эшнең укучы яшенә туры килүе;</w:t>
      </w:r>
    </w:p>
    <w:p w:rsidR="00F74F6E" w:rsidRPr="00F74F6E" w:rsidRDefault="00F74F6E" w:rsidP="00F74F6E">
      <w:pPr>
        <w:numPr>
          <w:ilvl w:val="0"/>
          <w:numId w:val="3"/>
        </w:numPr>
        <w:tabs>
          <w:tab w:val="left" w:pos="993"/>
          <w:tab w:val="left" w:pos="2107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заманча компьютер технологияләрен куллану;</w:t>
      </w:r>
    </w:p>
    <w:p w:rsidR="00F74F6E" w:rsidRPr="00F74F6E" w:rsidRDefault="00F74F6E" w:rsidP="00F74F6E">
      <w:pPr>
        <w:numPr>
          <w:ilvl w:val="0"/>
          <w:numId w:val="3"/>
        </w:numPr>
        <w:tabs>
          <w:tab w:val="left" w:pos="993"/>
          <w:tab w:val="left" w:pos="2107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югары дәрәҗәдәге осталык, яңалык, кызыклы идеяләр һ.б.;</w:t>
      </w:r>
    </w:p>
    <w:p w:rsidR="009D3C90" w:rsidRPr="009D3C90" w:rsidRDefault="00F74F6E" w:rsidP="009D3C90">
      <w:pPr>
        <w:numPr>
          <w:ilvl w:val="0"/>
          <w:numId w:val="3"/>
        </w:numPr>
        <w:tabs>
          <w:tab w:val="left" w:pos="993"/>
          <w:tab w:val="left" w:pos="2107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башка конференциядә кулланылмавы.</w:t>
      </w:r>
      <w:bookmarkStart w:id="11" w:name="bookmark12"/>
    </w:p>
    <w:p w:rsidR="007C3F4F" w:rsidRDefault="007C3F4F" w:rsidP="00F74F6E">
      <w:pPr>
        <w:pStyle w:val="22"/>
        <w:keepNext/>
        <w:keepLines/>
        <w:shd w:val="clear" w:color="auto" w:fill="auto"/>
        <w:tabs>
          <w:tab w:val="left" w:pos="993"/>
          <w:tab w:val="left" w:pos="2835"/>
        </w:tabs>
        <w:spacing w:before="0" w:after="0" w:line="240" w:lineRule="auto"/>
        <w:ind w:firstLine="709"/>
        <w:jc w:val="both"/>
        <w:rPr>
          <w:lang w:val="tt-RU"/>
        </w:rPr>
      </w:pPr>
    </w:p>
    <w:p w:rsidR="00F74F6E" w:rsidRPr="00F74F6E" w:rsidRDefault="00F74F6E" w:rsidP="00F74F6E">
      <w:pPr>
        <w:pStyle w:val="22"/>
        <w:keepNext/>
        <w:keepLines/>
        <w:shd w:val="clear" w:color="auto" w:fill="auto"/>
        <w:tabs>
          <w:tab w:val="left" w:pos="993"/>
          <w:tab w:val="left" w:pos="2835"/>
        </w:tabs>
        <w:spacing w:before="0" w:after="0" w:line="240" w:lineRule="auto"/>
        <w:ind w:firstLine="709"/>
        <w:jc w:val="both"/>
      </w:pPr>
      <w:r w:rsidRPr="00F74F6E">
        <w:t xml:space="preserve">Конференция </w:t>
      </w:r>
      <w:proofErr w:type="spellStart"/>
      <w:r w:rsidRPr="00F74F6E">
        <w:t>нәтиҗәләре</w:t>
      </w:r>
      <w:bookmarkEnd w:id="11"/>
      <w:proofErr w:type="spellEnd"/>
    </w:p>
    <w:p w:rsidR="00F74F6E" w:rsidRPr="00F74F6E" w:rsidRDefault="00F74F6E" w:rsidP="00F74F6E">
      <w:pPr>
        <w:numPr>
          <w:ilvl w:val="0"/>
          <w:numId w:val="1"/>
        </w:numPr>
        <w:tabs>
          <w:tab w:val="left" w:pos="993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Конференция нәтиҗәләре 201</w:t>
      </w:r>
      <w:r w:rsidR="001759F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D3C90">
        <w:rPr>
          <w:rFonts w:ascii="Times New Roman" w:hAnsi="Times New Roman" w:cs="Times New Roman"/>
          <w:sz w:val="28"/>
          <w:szCs w:val="28"/>
        </w:rPr>
        <w:t xml:space="preserve"> елның 21</w:t>
      </w:r>
      <w:r w:rsidRPr="00F74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4F6E">
        <w:rPr>
          <w:rFonts w:ascii="Times New Roman" w:hAnsi="Times New Roman" w:cs="Times New Roman"/>
          <w:sz w:val="28"/>
          <w:szCs w:val="28"/>
        </w:rPr>
        <w:t>мартында билгеле була. Ко</w:t>
      </w:r>
      <w:r w:rsidR="002D1180">
        <w:rPr>
          <w:rFonts w:ascii="Times New Roman" w:hAnsi="Times New Roman" w:cs="Times New Roman"/>
          <w:sz w:val="28"/>
          <w:szCs w:val="28"/>
        </w:rPr>
        <w:t>нференция секцияләрендә</w:t>
      </w:r>
      <w:r w:rsidRPr="00F74F6E">
        <w:rPr>
          <w:rFonts w:ascii="Times New Roman" w:hAnsi="Times New Roman" w:cs="Times New Roman"/>
          <w:sz w:val="28"/>
          <w:szCs w:val="28"/>
        </w:rPr>
        <w:t xml:space="preserve"> чыгыш ясаучы укучылар исемлеге Бөтендөнья татар конгрессы сайтында </w:t>
      </w:r>
      <w:r w:rsidRPr="00F74F6E">
        <w:fldChar w:fldCharType="begin"/>
      </w:r>
      <w:r w:rsidRPr="00F74F6E">
        <w:rPr>
          <w:rFonts w:ascii="Times New Roman" w:hAnsi="Times New Roman" w:cs="Times New Roman"/>
          <w:sz w:val="28"/>
          <w:szCs w:val="28"/>
        </w:rPr>
        <w:instrText xml:space="preserve"> HYPERLINK "http://www.tatar-congress.org" </w:instrText>
      </w:r>
      <w:r w:rsidRPr="00F74F6E">
        <w:fldChar w:fldCharType="separate"/>
      </w:r>
      <w:r w:rsidRPr="00F74F6E">
        <w:rPr>
          <w:rStyle w:val="a3"/>
          <w:rFonts w:ascii="Times New Roman" w:hAnsi="Times New Roman" w:cs="Times New Roman"/>
          <w:sz w:val="28"/>
          <w:szCs w:val="28"/>
        </w:rPr>
        <w:t>www.tatar-congress.org</w:t>
      </w:r>
      <w:r w:rsidRPr="00F74F6E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F74F6E">
        <w:rPr>
          <w:rStyle w:val="23"/>
          <w:rFonts w:eastAsia="Arial Unicode MS"/>
        </w:rPr>
        <w:t xml:space="preserve"> </w:t>
      </w:r>
      <w:r w:rsidRPr="00F74F6E">
        <w:rPr>
          <w:rFonts w:ascii="Times New Roman" w:hAnsi="Times New Roman" w:cs="Times New Roman"/>
          <w:sz w:val="28"/>
          <w:szCs w:val="28"/>
        </w:rPr>
        <w:t>урнаштырыла.</w:t>
      </w:r>
    </w:p>
    <w:p w:rsidR="009D3C90" w:rsidRPr="009D3C90" w:rsidRDefault="00F74F6E" w:rsidP="009D3C90">
      <w:pPr>
        <w:numPr>
          <w:ilvl w:val="0"/>
          <w:numId w:val="1"/>
        </w:numPr>
        <w:tabs>
          <w:tab w:val="left" w:pos="993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Style w:val="23"/>
          <w:rFonts w:eastAsia="Arial Unicode MS"/>
        </w:rPr>
        <w:lastRenderedPageBreak/>
        <w:t xml:space="preserve">Конференция </w:t>
      </w:r>
      <w:r w:rsidRPr="00F74F6E">
        <w:rPr>
          <w:rFonts w:ascii="Times New Roman" w:hAnsi="Times New Roman" w:cs="Times New Roman"/>
          <w:sz w:val="28"/>
          <w:szCs w:val="28"/>
        </w:rPr>
        <w:t>аерым номинацияләрдә һәр яшь төркеме буенча иң яхшы фәнни-иҗади эш авторларын дипломнар белән билгели (1,</w:t>
      </w:r>
      <w:r w:rsidR="00266F03">
        <w:rPr>
          <w:rFonts w:ascii="Times New Roman" w:hAnsi="Times New Roman" w:cs="Times New Roman"/>
          <w:sz w:val="28"/>
          <w:szCs w:val="28"/>
        </w:rPr>
        <w:t xml:space="preserve"> 2, 3 урыннар). Катнашучыларга </w:t>
      </w:r>
      <w:r w:rsidR="009D3C90">
        <w:rPr>
          <w:rFonts w:ascii="Times New Roman" w:hAnsi="Times New Roman" w:cs="Times New Roman"/>
          <w:sz w:val="28"/>
          <w:szCs w:val="28"/>
        </w:rPr>
        <w:t xml:space="preserve">шаһәдәтнамәләр </w:t>
      </w:r>
      <w:r w:rsidR="00651394">
        <w:rPr>
          <w:rFonts w:ascii="Times New Roman" w:hAnsi="Times New Roman" w:cs="Times New Roman"/>
          <w:sz w:val="28"/>
          <w:szCs w:val="28"/>
        </w:rPr>
        <w:t xml:space="preserve">электрон формада </w:t>
      </w:r>
      <w:r w:rsidR="009D3C90">
        <w:rPr>
          <w:rFonts w:ascii="Times New Roman" w:hAnsi="Times New Roman" w:cs="Times New Roman"/>
          <w:sz w:val="28"/>
          <w:szCs w:val="28"/>
        </w:rPr>
        <w:t>җибәрелә</w:t>
      </w:r>
      <w:r w:rsidRPr="00F74F6E">
        <w:rPr>
          <w:rFonts w:ascii="Times New Roman" w:hAnsi="Times New Roman" w:cs="Times New Roman"/>
          <w:sz w:val="28"/>
          <w:szCs w:val="28"/>
        </w:rPr>
        <w:t>.</w:t>
      </w:r>
      <w:bookmarkStart w:id="12" w:name="bookmark13"/>
    </w:p>
    <w:p w:rsidR="00F74F6E" w:rsidRPr="00F74F6E" w:rsidRDefault="00F74F6E" w:rsidP="001759F9">
      <w:pPr>
        <w:pStyle w:val="22"/>
        <w:keepNext/>
        <w:keepLines/>
        <w:shd w:val="clear" w:color="auto" w:fill="auto"/>
        <w:tabs>
          <w:tab w:val="left" w:pos="2835"/>
        </w:tabs>
        <w:spacing w:before="0" w:after="0" w:line="240" w:lineRule="auto"/>
        <w:ind w:firstLine="709"/>
        <w:jc w:val="left"/>
      </w:pPr>
      <w:proofErr w:type="spellStart"/>
      <w:r w:rsidRPr="00F74F6E">
        <w:t>Өстәмә</w:t>
      </w:r>
      <w:proofErr w:type="spellEnd"/>
      <w:r w:rsidRPr="00F74F6E">
        <w:t xml:space="preserve"> </w:t>
      </w:r>
      <w:proofErr w:type="spellStart"/>
      <w:proofErr w:type="gramStart"/>
      <w:r w:rsidRPr="00F74F6E">
        <w:t>м</w:t>
      </w:r>
      <w:proofErr w:type="gramEnd"/>
      <w:r w:rsidRPr="00F74F6E">
        <w:t>әгълүмат</w:t>
      </w:r>
      <w:bookmarkEnd w:id="12"/>
      <w:proofErr w:type="spellEnd"/>
    </w:p>
    <w:p w:rsidR="00F74F6E" w:rsidRPr="00F74F6E" w:rsidRDefault="00F74F6E" w:rsidP="00F74F6E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13" w:name="bookmark14"/>
      <w:proofErr w:type="spellStart"/>
      <w:r w:rsidRPr="00F74F6E">
        <w:t>Элемтәлә</w:t>
      </w:r>
      <w:proofErr w:type="gramStart"/>
      <w:r w:rsidRPr="00F74F6E">
        <w:t>р</w:t>
      </w:r>
      <w:proofErr w:type="spellEnd"/>
      <w:proofErr w:type="gramEnd"/>
      <w:r w:rsidRPr="00F74F6E">
        <w:t>:</w:t>
      </w:r>
      <w:bookmarkEnd w:id="13"/>
    </w:p>
    <w:p w:rsidR="00F74F6E" w:rsidRPr="00F74F6E" w:rsidRDefault="00F74F6E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Төп консультантлар: Шәйхиева Фирая Разыйх кызы (тел.: </w:t>
      </w:r>
      <w:r w:rsidRPr="00F74F6E">
        <w:rPr>
          <w:rFonts w:ascii="Times New Roman" w:hAnsi="Times New Roman" w:cs="Times New Roman"/>
          <w:b/>
          <w:sz w:val="28"/>
          <w:szCs w:val="28"/>
        </w:rPr>
        <w:t>8903-062-49-54</w:t>
      </w:r>
      <w:r w:rsidRPr="00F74F6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4F6E" w:rsidRPr="00F74F6E" w:rsidRDefault="00F74F6E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Газизуллина Рәмилә Гамил кызы (тел.: </w:t>
      </w:r>
      <w:r w:rsidRPr="00F74F6E">
        <w:rPr>
          <w:rFonts w:ascii="Times New Roman" w:hAnsi="Times New Roman" w:cs="Times New Roman"/>
          <w:b/>
          <w:sz w:val="28"/>
          <w:szCs w:val="28"/>
        </w:rPr>
        <w:t>8962-55-68-792</w:t>
      </w:r>
      <w:r w:rsidRPr="00F74F6E">
        <w:rPr>
          <w:rFonts w:ascii="Times New Roman" w:hAnsi="Times New Roman" w:cs="Times New Roman"/>
          <w:sz w:val="28"/>
          <w:szCs w:val="28"/>
        </w:rPr>
        <w:t>).</w:t>
      </w:r>
    </w:p>
    <w:p w:rsidR="00F74F6E" w:rsidRPr="001E413A" w:rsidRDefault="00F74F6E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4F6E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1E413A">
        <w:rPr>
          <w:rFonts w:ascii="Times New Roman" w:hAnsi="Times New Roman" w:cs="Times New Roman"/>
          <w:sz w:val="28"/>
          <w:szCs w:val="28"/>
          <w:lang w:val="en-US" w:eastAsia="en-US" w:bidi="en-US"/>
        </w:rPr>
        <w:t>-</w:t>
      </w:r>
      <w:r w:rsidRPr="00F74F6E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proofErr w:type="gramEnd"/>
      <w:r w:rsidRPr="001E413A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: </w:t>
      </w:r>
      <w:r w:rsidRPr="00F74F6E">
        <w:rPr>
          <w:rFonts w:ascii="Times New Roman" w:hAnsi="Times New Roman" w:cs="Times New Roman"/>
          <w:b/>
          <w:sz w:val="28"/>
          <w:szCs w:val="28"/>
          <w:lang w:val="en-US"/>
        </w:rPr>
        <w:t>kzlar</w:t>
      </w:r>
      <w:r w:rsidRPr="001E41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</w:t>
      </w:r>
      <w:r w:rsidRPr="00F74F6E">
        <w:rPr>
          <w:rFonts w:ascii="Times New Roman" w:hAnsi="Times New Roman" w:cs="Times New Roman"/>
          <w:b/>
          <w:sz w:val="28"/>
          <w:szCs w:val="28"/>
          <w:lang w:val="en-US"/>
        </w:rPr>
        <w:t>ile</w:t>
      </w:r>
      <w:r w:rsidRPr="001E413A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Pr="00F74F6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E413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74F6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1E413A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F74F6E" w:rsidRPr="00F74F6E" w:rsidRDefault="00F74F6E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Конференция турындагы мәгълүмат белән Бөтендөнья татар конгрессы сайтында </w:t>
      </w:r>
      <w:r w:rsidRPr="00F74F6E">
        <w:fldChar w:fldCharType="begin"/>
      </w:r>
      <w:r w:rsidRPr="00F74F6E">
        <w:rPr>
          <w:rFonts w:ascii="Times New Roman" w:hAnsi="Times New Roman" w:cs="Times New Roman"/>
          <w:sz w:val="28"/>
          <w:szCs w:val="28"/>
        </w:rPr>
        <w:instrText xml:space="preserve"> HYPERLINK "http://www.tatar-congress.org" </w:instrText>
      </w:r>
      <w:r w:rsidRPr="00F74F6E">
        <w:fldChar w:fldCharType="separate"/>
      </w:r>
      <w:r w:rsidRPr="00F74F6E">
        <w:rPr>
          <w:rStyle w:val="a3"/>
          <w:rFonts w:ascii="Times New Roman" w:hAnsi="Times New Roman" w:cs="Times New Roman"/>
          <w:sz w:val="28"/>
          <w:szCs w:val="28"/>
        </w:rPr>
        <w:t>www.tatar-congress.org</w:t>
      </w:r>
      <w:r w:rsidRPr="00F74F6E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F74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F6E">
        <w:rPr>
          <w:rFonts w:ascii="Times New Roman" w:hAnsi="Times New Roman" w:cs="Times New Roman"/>
          <w:sz w:val="28"/>
          <w:szCs w:val="28"/>
          <w:lang w:val="ru-RU"/>
        </w:rPr>
        <w:t>танышырга</w:t>
      </w:r>
      <w:proofErr w:type="spellEnd"/>
      <w:r w:rsidRPr="00F74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F6E">
        <w:rPr>
          <w:rFonts w:ascii="Times New Roman" w:hAnsi="Times New Roman" w:cs="Times New Roman"/>
          <w:sz w:val="28"/>
          <w:szCs w:val="28"/>
          <w:lang w:val="ru-RU"/>
        </w:rPr>
        <w:t>мөмкин</w:t>
      </w:r>
      <w:proofErr w:type="spellEnd"/>
      <w:r w:rsidRPr="00F74F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74F6E" w:rsidRPr="00F74F6E" w:rsidRDefault="00F74F6E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br w:type="page"/>
      </w:r>
    </w:p>
    <w:p w:rsidR="009D3C90" w:rsidRDefault="009D3C90" w:rsidP="009D3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Туфан Миңнуллин исемендәге</w:t>
      </w:r>
    </w:p>
    <w:p w:rsidR="00F74F6E" w:rsidRPr="001E413A" w:rsidRDefault="00F74F6E" w:rsidP="009D3C90">
      <w:pPr>
        <w:jc w:val="right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 укытучыларның һәм укучыларның </w:t>
      </w:r>
    </w:p>
    <w:p w:rsidR="00F74F6E" w:rsidRDefault="00F74F6E" w:rsidP="00F74F6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74F6E">
        <w:rPr>
          <w:rFonts w:ascii="Times New Roman" w:hAnsi="Times New Roman" w:cs="Times New Roman"/>
          <w:sz w:val="28"/>
          <w:szCs w:val="28"/>
        </w:rPr>
        <w:t>II</w:t>
      </w:r>
      <w:r w:rsidR="009558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F6E">
        <w:rPr>
          <w:rFonts w:ascii="Times New Roman" w:hAnsi="Times New Roman" w:cs="Times New Roman"/>
          <w:sz w:val="28"/>
          <w:szCs w:val="28"/>
        </w:rPr>
        <w:t xml:space="preserve"> республика конференциясе Нигезләмәсенә </w:t>
      </w:r>
    </w:p>
    <w:p w:rsidR="00F74F6E" w:rsidRPr="001759F9" w:rsidRDefault="00F74F6E" w:rsidP="00F74F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9F9">
        <w:rPr>
          <w:rFonts w:ascii="Times New Roman" w:hAnsi="Times New Roman" w:cs="Times New Roman"/>
          <w:b/>
          <w:sz w:val="28"/>
          <w:szCs w:val="28"/>
        </w:rPr>
        <w:t xml:space="preserve">Кушымта 1 </w:t>
      </w:r>
    </w:p>
    <w:p w:rsidR="00F74F6E" w:rsidRDefault="00F74F6E" w:rsidP="00F74F6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4F6E" w:rsidRDefault="00F74F6E" w:rsidP="00F74F6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3C90" w:rsidRDefault="00F74F6E" w:rsidP="00F74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Туфан </w:t>
      </w:r>
      <w:r w:rsidR="009D3C90">
        <w:rPr>
          <w:rFonts w:ascii="Times New Roman" w:hAnsi="Times New Roman" w:cs="Times New Roman"/>
          <w:sz w:val="28"/>
          <w:szCs w:val="28"/>
        </w:rPr>
        <w:t>Миңнуллин исемендәге</w:t>
      </w:r>
      <w:r w:rsidRPr="00F74F6E">
        <w:rPr>
          <w:rFonts w:ascii="Times New Roman" w:hAnsi="Times New Roman" w:cs="Times New Roman"/>
          <w:sz w:val="28"/>
          <w:szCs w:val="28"/>
        </w:rPr>
        <w:br/>
        <w:t>укытучыларның һәм укучыларның</w:t>
      </w:r>
      <w:r w:rsidR="00761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4F6E">
        <w:rPr>
          <w:rFonts w:ascii="Times New Roman" w:hAnsi="Times New Roman" w:cs="Times New Roman"/>
          <w:sz w:val="28"/>
          <w:szCs w:val="28"/>
        </w:rPr>
        <w:t xml:space="preserve"> II</w:t>
      </w:r>
      <w:r w:rsidR="009D3C90" w:rsidRPr="00F74F6E">
        <w:rPr>
          <w:rFonts w:ascii="Times New Roman" w:hAnsi="Times New Roman" w:cs="Times New Roman"/>
          <w:sz w:val="28"/>
          <w:szCs w:val="28"/>
        </w:rPr>
        <w:t>I</w:t>
      </w:r>
      <w:r w:rsidR="009D3C90">
        <w:rPr>
          <w:rFonts w:ascii="Times New Roman" w:hAnsi="Times New Roman" w:cs="Times New Roman"/>
          <w:sz w:val="28"/>
          <w:szCs w:val="28"/>
        </w:rPr>
        <w:t xml:space="preserve"> республика </w:t>
      </w:r>
      <w:r w:rsidR="009558E7">
        <w:rPr>
          <w:rFonts w:ascii="Times New Roman" w:hAnsi="Times New Roman" w:cs="Times New Roman"/>
          <w:sz w:val="28"/>
          <w:szCs w:val="28"/>
        </w:rPr>
        <w:t>конференциясен</w:t>
      </w:r>
      <w:r w:rsidR="009558E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558E7">
        <w:rPr>
          <w:rFonts w:ascii="Times New Roman" w:hAnsi="Times New Roman" w:cs="Times New Roman"/>
          <w:sz w:val="28"/>
          <w:szCs w:val="28"/>
        </w:rPr>
        <w:t xml:space="preserve">ң </w:t>
      </w:r>
    </w:p>
    <w:p w:rsidR="00F74F6E" w:rsidRPr="00F74F6E" w:rsidRDefault="009558E7" w:rsidP="00F74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8E7">
        <w:rPr>
          <w:rFonts w:ascii="Times New Roman" w:hAnsi="Times New Roman" w:cs="Times New Roman"/>
          <w:b/>
          <w:sz w:val="28"/>
          <w:szCs w:val="28"/>
        </w:rPr>
        <w:t>“Драматургия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С</w:t>
      </w:r>
      <w:r>
        <w:rPr>
          <w:rFonts w:ascii="Times New Roman" w:hAnsi="Times New Roman" w:cs="Times New Roman"/>
          <w:b/>
          <w:sz w:val="28"/>
          <w:szCs w:val="28"/>
        </w:rPr>
        <w:t>әхнәләштерү</w:t>
      </w:r>
      <w:r w:rsidRPr="009558E7">
        <w:rPr>
          <w:rFonts w:ascii="Times New Roman" w:hAnsi="Times New Roman" w:cs="Times New Roman"/>
          <w:b/>
          <w:sz w:val="28"/>
          <w:szCs w:val="28"/>
        </w:rPr>
        <w:t>” номина</w:t>
      </w:r>
      <w:r w:rsidRPr="009558E7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Pr="009558E7">
        <w:rPr>
          <w:rFonts w:ascii="Times New Roman" w:hAnsi="Times New Roman" w:cs="Times New Roman"/>
          <w:b/>
          <w:sz w:val="28"/>
          <w:szCs w:val="28"/>
        </w:rPr>
        <w:t>иясендә</w:t>
      </w:r>
      <w:r w:rsidR="00F74F6E" w:rsidRPr="00F74F6E">
        <w:rPr>
          <w:rFonts w:ascii="Times New Roman" w:hAnsi="Times New Roman" w:cs="Times New Roman"/>
          <w:sz w:val="28"/>
          <w:szCs w:val="28"/>
        </w:rPr>
        <w:t xml:space="preserve"> катнашу өчен</w:t>
      </w:r>
    </w:p>
    <w:p w:rsidR="00F74F6E" w:rsidRDefault="00F74F6E" w:rsidP="00F74F6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F6E">
        <w:rPr>
          <w:rFonts w:ascii="Times New Roman" w:hAnsi="Times New Roman" w:cs="Times New Roman"/>
          <w:b/>
          <w:sz w:val="28"/>
          <w:szCs w:val="28"/>
        </w:rPr>
        <w:t>Гариза</w:t>
      </w:r>
    </w:p>
    <w:p w:rsidR="00F74F6E" w:rsidRPr="00F74F6E" w:rsidRDefault="00F74F6E" w:rsidP="00F74F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417"/>
        <w:gridCol w:w="1418"/>
        <w:gridCol w:w="1559"/>
        <w:gridCol w:w="1700"/>
      </w:tblGrid>
      <w:tr w:rsidR="009558E7" w:rsidRPr="009558E7" w:rsidTr="009558E7">
        <w:tc>
          <w:tcPr>
            <w:tcW w:w="1702" w:type="dxa"/>
            <w:vMerge w:val="restart"/>
          </w:tcPr>
          <w:p w:rsidR="00F74F6E" w:rsidRPr="009558E7" w:rsidRDefault="00F74F6E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Белем бирү оешма</w:t>
            </w:r>
            <w:r w:rsidR="009558E7" w:rsidRPr="00497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сының тулы исеме</w:t>
            </w:r>
          </w:p>
        </w:tc>
        <w:tc>
          <w:tcPr>
            <w:tcW w:w="1417" w:type="dxa"/>
            <w:vMerge w:val="restart"/>
          </w:tcPr>
          <w:p w:rsidR="00F74F6E" w:rsidRPr="009558E7" w:rsidRDefault="00F74F6E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Әсәрнең исеме, авторы</w:t>
            </w:r>
          </w:p>
        </w:tc>
        <w:tc>
          <w:tcPr>
            <w:tcW w:w="4395" w:type="dxa"/>
            <w:gridSpan w:val="3"/>
          </w:tcPr>
          <w:p w:rsidR="00F74F6E" w:rsidRPr="009558E7" w:rsidRDefault="00F74F6E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Катнашучылар исемлеге</w:t>
            </w:r>
          </w:p>
        </w:tc>
        <w:tc>
          <w:tcPr>
            <w:tcW w:w="1559" w:type="dxa"/>
            <w:vMerge w:val="restart"/>
          </w:tcPr>
          <w:p w:rsidR="00F74F6E" w:rsidRPr="009558E7" w:rsidRDefault="00F74F6E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Җитәкче-</w:t>
            </w:r>
          </w:p>
          <w:p w:rsidR="00F74F6E" w:rsidRPr="009558E7" w:rsidRDefault="00F74F6E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нең Ф.И.О;</w:t>
            </w:r>
          </w:p>
          <w:p w:rsidR="00F74F6E" w:rsidRPr="009558E7" w:rsidRDefault="00F74F6E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телефоны,</w:t>
            </w:r>
          </w:p>
          <w:p w:rsidR="00F74F6E" w:rsidRPr="009558E7" w:rsidRDefault="00F74F6E" w:rsidP="0049774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электрон адресы</w:t>
            </w:r>
          </w:p>
        </w:tc>
        <w:tc>
          <w:tcPr>
            <w:tcW w:w="1700" w:type="dxa"/>
            <w:vMerge w:val="restart"/>
          </w:tcPr>
          <w:p w:rsidR="00F74F6E" w:rsidRPr="009558E7" w:rsidRDefault="00F74F6E" w:rsidP="0049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Декорация, музыкаль бизәлеш турында мәгълүмат</w:t>
            </w:r>
          </w:p>
        </w:tc>
      </w:tr>
      <w:tr w:rsidR="00F74F6E" w:rsidRPr="009558E7" w:rsidTr="009558E7">
        <w:tc>
          <w:tcPr>
            <w:tcW w:w="1702" w:type="dxa"/>
            <w:vMerge/>
          </w:tcPr>
          <w:p w:rsidR="00F74F6E" w:rsidRPr="009558E7" w:rsidRDefault="00F74F6E" w:rsidP="00F74F6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74F6E" w:rsidRPr="009558E7" w:rsidRDefault="00F74F6E" w:rsidP="00F74F6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74F6E" w:rsidRPr="009558E7" w:rsidRDefault="00F74F6E" w:rsidP="00F74F6E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F74F6E" w:rsidRPr="009558E7" w:rsidRDefault="00F74F6E" w:rsidP="00F74F6E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Уйнаган</w:t>
            </w:r>
          </w:p>
          <w:p w:rsidR="00F74F6E" w:rsidRPr="009558E7" w:rsidRDefault="00F74F6E" w:rsidP="00F74F6E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роле</w:t>
            </w:r>
          </w:p>
        </w:tc>
        <w:tc>
          <w:tcPr>
            <w:tcW w:w="1418" w:type="dxa"/>
          </w:tcPr>
          <w:p w:rsidR="00F74F6E" w:rsidRPr="009558E7" w:rsidRDefault="00F74F6E" w:rsidP="00F7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7">
              <w:rPr>
                <w:rFonts w:ascii="Times New Roman" w:hAnsi="Times New Roman" w:cs="Times New Roman"/>
                <w:sz w:val="28"/>
                <w:szCs w:val="28"/>
              </w:rPr>
              <w:t>Туган вакыты, тулы яше, сыйныфы</w:t>
            </w:r>
          </w:p>
        </w:tc>
        <w:tc>
          <w:tcPr>
            <w:tcW w:w="1559" w:type="dxa"/>
            <w:vMerge/>
          </w:tcPr>
          <w:p w:rsidR="00F74F6E" w:rsidRPr="009558E7" w:rsidRDefault="00F74F6E" w:rsidP="00F74F6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74F6E" w:rsidRPr="009558E7" w:rsidRDefault="00F74F6E" w:rsidP="00F74F6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F6E" w:rsidRPr="009558E7" w:rsidTr="009558E7">
        <w:tc>
          <w:tcPr>
            <w:tcW w:w="1702" w:type="dxa"/>
          </w:tcPr>
          <w:p w:rsidR="00F74F6E" w:rsidRPr="009558E7" w:rsidRDefault="00F74F6E" w:rsidP="00F74F6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74F6E" w:rsidRPr="009558E7" w:rsidRDefault="00F74F6E" w:rsidP="00F74F6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74F6E" w:rsidRPr="009558E7" w:rsidRDefault="00F74F6E" w:rsidP="00F74F6E">
            <w:pPr>
              <w:tabs>
                <w:tab w:val="left" w:pos="120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4F6E" w:rsidRPr="009558E7" w:rsidRDefault="00F74F6E" w:rsidP="00F74F6E">
            <w:pPr>
              <w:tabs>
                <w:tab w:val="left" w:pos="120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4F6E" w:rsidRPr="009558E7" w:rsidRDefault="00F74F6E" w:rsidP="00F74F6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F6E" w:rsidRPr="009558E7" w:rsidRDefault="00F74F6E" w:rsidP="00F74F6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F74F6E" w:rsidRPr="009558E7" w:rsidRDefault="00F74F6E" w:rsidP="00F74F6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3C90" w:rsidRDefault="009D3C90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6E" w:rsidRPr="009558E7" w:rsidRDefault="00F74F6E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E7">
        <w:rPr>
          <w:rFonts w:ascii="Times New Roman" w:hAnsi="Times New Roman" w:cs="Times New Roman"/>
          <w:sz w:val="28"/>
          <w:szCs w:val="28"/>
        </w:rPr>
        <w:t>Сәхнәләштерелгән өзеккә бәяләмә (аннотация)</w:t>
      </w:r>
    </w:p>
    <w:p w:rsidR="00F74F6E" w:rsidRPr="00F74F6E" w:rsidRDefault="00F74F6E" w:rsidP="00F74F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F6E" w:rsidRPr="00F74F6E" w:rsidRDefault="00F74F6E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6E" w:rsidRPr="00F74F6E" w:rsidRDefault="00F74F6E" w:rsidP="00F74F6E">
      <w:pPr>
        <w:tabs>
          <w:tab w:val="left" w:leader="underscore" w:pos="1653"/>
          <w:tab w:val="left" w:leader="underscore" w:pos="40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>“</w:t>
      </w:r>
      <w:r w:rsidRPr="00F74F6E">
        <w:rPr>
          <w:rFonts w:ascii="Times New Roman" w:hAnsi="Times New Roman" w:cs="Times New Roman"/>
          <w:sz w:val="28"/>
          <w:szCs w:val="28"/>
        </w:rPr>
        <w:tab/>
        <w:t>”</w:t>
      </w:r>
      <w:r w:rsidRPr="00F74F6E">
        <w:rPr>
          <w:rFonts w:ascii="Times New Roman" w:hAnsi="Times New Roman" w:cs="Times New Roman"/>
          <w:sz w:val="28"/>
          <w:szCs w:val="28"/>
        </w:rPr>
        <w:tab/>
      </w:r>
      <w:r w:rsidR="002D1180">
        <w:rPr>
          <w:rFonts w:ascii="Times New Roman" w:hAnsi="Times New Roman" w:cs="Times New Roman"/>
          <w:sz w:val="28"/>
          <w:szCs w:val="28"/>
        </w:rPr>
        <w:t xml:space="preserve"> </w:t>
      </w:r>
      <w:r w:rsidRPr="00F74F6E">
        <w:rPr>
          <w:rFonts w:ascii="Times New Roman" w:hAnsi="Times New Roman" w:cs="Times New Roman"/>
          <w:sz w:val="28"/>
          <w:szCs w:val="28"/>
        </w:rPr>
        <w:t>20</w:t>
      </w:r>
      <w:r w:rsidR="009558E7">
        <w:rPr>
          <w:rFonts w:ascii="Times New Roman" w:hAnsi="Times New Roman" w:cs="Times New Roman"/>
          <w:sz w:val="28"/>
          <w:szCs w:val="28"/>
        </w:rPr>
        <w:t>1</w:t>
      </w:r>
      <w:r w:rsidR="009558E7" w:rsidRPr="009558E7">
        <w:rPr>
          <w:rFonts w:ascii="Times New Roman" w:hAnsi="Times New Roman" w:cs="Times New Roman"/>
          <w:sz w:val="28"/>
          <w:szCs w:val="28"/>
        </w:rPr>
        <w:t>6</w:t>
      </w:r>
      <w:r w:rsidRPr="00F74F6E">
        <w:rPr>
          <w:rFonts w:ascii="Times New Roman" w:hAnsi="Times New Roman" w:cs="Times New Roman"/>
          <w:sz w:val="28"/>
          <w:szCs w:val="28"/>
        </w:rPr>
        <w:t xml:space="preserve"> ел.</w:t>
      </w:r>
    </w:p>
    <w:p w:rsidR="009558E7" w:rsidRDefault="009558E7" w:rsidP="00F74F6E">
      <w:pPr>
        <w:pStyle w:val="100"/>
        <w:shd w:val="clear" w:color="auto" w:fill="auto"/>
        <w:spacing w:before="0" w:after="0" w:line="240" w:lineRule="auto"/>
        <w:ind w:firstLine="709"/>
        <w:rPr>
          <w:lang w:val="tt-RU"/>
        </w:rPr>
      </w:pPr>
    </w:p>
    <w:p w:rsidR="00F74F6E" w:rsidRPr="00F74F6E" w:rsidRDefault="00F74F6E" w:rsidP="00F74F6E">
      <w:pPr>
        <w:pStyle w:val="100"/>
        <w:shd w:val="clear" w:color="auto" w:fill="auto"/>
        <w:spacing w:before="0" w:after="0" w:line="240" w:lineRule="auto"/>
        <w:ind w:firstLine="709"/>
        <w:rPr>
          <w:lang w:val="tt-RU"/>
        </w:rPr>
      </w:pPr>
      <w:r w:rsidRPr="009558E7">
        <w:rPr>
          <w:b/>
          <w:lang w:val="tt-RU"/>
        </w:rPr>
        <w:t>Искәрмә:</w:t>
      </w:r>
      <w:r w:rsidRPr="00F74F6E">
        <w:rPr>
          <w:lang w:val="tt-RU"/>
        </w:rPr>
        <w:t xml:space="preserve"> Гаризалар тәкъдим ителгән үрнәк буенча гына кабул ителә.</w:t>
      </w:r>
    </w:p>
    <w:p w:rsidR="00F74F6E" w:rsidRPr="00F74F6E" w:rsidRDefault="00F74F6E" w:rsidP="00F74F6E">
      <w:pPr>
        <w:pStyle w:val="100"/>
        <w:shd w:val="clear" w:color="auto" w:fill="auto"/>
        <w:spacing w:before="0" w:after="0" w:line="240" w:lineRule="auto"/>
        <w:ind w:firstLine="709"/>
        <w:rPr>
          <w:lang w:val="tt-RU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F74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E7" w:rsidRPr="009558E7" w:rsidRDefault="009558E7" w:rsidP="009D3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042" w:rsidRDefault="004D1042" w:rsidP="009558E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58E7" w:rsidRDefault="009D3C90" w:rsidP="009558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Туфан Миңнуллин исемендәге</w:t>
      </w:r>
    </w:p>
    <w:p w:rsidR="009558E7" w:rsidRPr="001E413A" w:rsidRDefault="00F74F6E" w:rsidP="009558E7">
      <w:pPr>
        <w:jc w:val="right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укытучыларның һәм укучыларның </w:t>
      </w:r>
    </w:p>
    <w:p w:rsidR="009558E7" w:rsidRDefault="00F74F6E" w:rsidP="009558E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74F6E">
        <w:rPr>
          <w:rFonts w:ascii="Times New Roman" w:hAnsi="Times New Roman" w:cs="Times New Roman"/>
          <w:sz w:val="28"/>
          <w:szCs w:val="28"/>
        </w:rPr>
        <w:t>II</w:t>
      </w:r>
      <w:r w:rsidR="009558E7" w:rsidRPr="009558E7">
        <w:rPr>
          <w:rFonts w:ascii="Times New Roman" w:hAnsi="Times New Roman" w:cs="Times New Roman"/>
          <w:sz w:val="28"/>
          <w:szCs w:val="28"/>
        </w:rPr>
        <w:t>I</w:t>
      </w:r>
      <w:r w:rsidRPr="00F74F6E">
        <w:rPr>
          <w:rFonts w:ascii="Times New Roman" w:hAnsi="Times New Roman" w:cs="Times New Roman"/>
          <w:sz w:val="28"/>
          <w:szCs w:val="28"/>
        </w:rPr>
        <w:t xml:space="preserve"> республика конференциясе Нигезләмәсенә </w:t>
      </w:r>
    </w:p>
    <w:p w:rsidR="00F74F6E" w:rsidRPr="001759F9" w:rsidRDefault="00F74F6E" w:rsidP="009558E7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59F9">
        <w:rPr>
          <w:rFonts w:ascii="Times New Roman" w:hAnsi="Times New Roman" w:cs="Times New Roman"/>
          <w:b/>
          <w:sz w:val="28"/>
          <w:szCs w:val="28"/>
        </w:rPr>
        <w:t xml:space="preserve">Кушымта 2 </w:t>
      </w:r>
    </w:p>
    <w:p w:rsidR="009558E7" w:rsidRPr="009558E7" w:rsidRDefault="009558E7" w:rsidP="009558E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15D4" w:rsidRDefault="00C015D4" w:rsidP="00C0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5D4" w:rsidRPr="00C015D4" w:rsidRDefault="00C015D4" w:rsidP="00C01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5D4">
        <w:rPr>
          <w:rFonts w:ascii="Times New Roman" w:hAnsi="Times New Roman" w:cs="Times New Roman"/>
          <w:sz w:val="28"/>
          <w:szCs w:val="28"/>
        </w:rPr>
        <w:t>Туфан Миңнуллин исемендәге</w:t>
      </w:r>
      <w:r w:rsidRPr="00C015D4">
        <w:rPr>
          <w:rFonts w:ascii="Times New Roman" w:hAnsi="Times New Roman" w:cs="Times New Roman"/>
          <w:sz w:val="28"/>
          <w:szCs w:val="28"/>
        </w:rPr>
        <w:br/>
        <w:t>укытучыларның һәм укучыларның</w:t>
      </w:r>
      <w:r w:rsidR="00761FEA" w:rsidRPr="00761FEA">
        <w:rPr>
          <w:rFonts w:ascii="Times New Roman" w:hAnsi="Times New Roman" w:cs="Times New Roman"/>
          <w:sz w:val="28"/>
          <w:szCs w:val="28"/>
        </w:rPr>
        <w:t xml:space="preserve"> </w:t>
      </w:r>
      <w:r w:rsidRPr="00C015D4">
        <w:rPr>
          <w:rFonts w:ascii="Times New Roman" w:hAnsi="Times New Roman" w:cs="Times New Roman"/>
          <w:sz w:val="28"/>
          <w:szCs w:val="28"/>
        </w:rPr>
        <w:t>II</w:t>
      </w:r>
      <w:r w:rsidRPr="00761FEA">
        <w:rPr>
          <w:rFonts w:ascii="Times New Roman" w:hAnsi="Times New Roman" w:cs="Times New Roman"/>
          <w:sz w:val="28"/>
          <w:szCs w:val="28"/>
        </w:rPr>
        <w:t>I</w:t>
      </w:r>
      <w:r w:rsidRPr="00C015D4">
        <w:rPr>
          <w:rFonts w:ascii="Times New Roman" w:hAnsi="Times New Roman" w:cs="Times New Roman"/>
          <w:sz w:val="28"/>
          <w:szCs w:val="28"/>
        </w:rPr>
        <w:t xml:space="preserve"> республика конференциясендә катнашу өчен</w:t>
      </w:r>
    </w:p>
    <w:p w:rsidR="00F74F6E" w:rsidRPr="00B93C9D" w:rsidRDefault="00F74F6E" w:rsidP="009558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F6E">
        <w:rPr>
          <w:rFonts w:ascii="Times New Roman" w:hAnsi="Times New Roman" w:cs="Times New Roman"/>
          <w:b/>
          <w:sz w:val="28"/>
          <w:szCs w:val="28"/>
        </w:rPr>
        <w:t>Гариза</w:t>
      </w:r>
    </w:p>
    <w:p w:rsidR="009558E7" w:rsidRPr="00B93C9D" w:rsidRDefault="009558E7" w:rsidP="009558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3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72"/>
        <w:gridCol w:w="1984"/>
        <w:gridCol w:w="1939"/>
        <w:gridCol w:w="1888"/>
        <w:gridCol w:w="1984"/>
      </w:tblGrid>
      <w:tr w:rsidR="00497740" w:rsidRPr="00F74F6E" w:rsidTr="001759F9">
        <w:trPr>
          <w:trHeight w:hRule="exact" w:val="22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40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авторның туган вакыты, тулы яше</w:t>
            </w:r>
            <w:r w:rsidR="00497740" w:rsidRPr="004977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7740" w:rsidRPr="00F74F6E">
              <w:rPr>
                <w:rFonts w:ascii="Times New Roman" w:hAnsi="Times New Roman" w:cs="Times New Roman"/>
                <w:sz w:val="28"/>
                <w:szCs w:val="28"/>
              </w:rPr>
              <w:t xml:space="preserve"> сыйныфы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E7" w:rsidRPr="00F74F6E" w:rsidRDefault="009558E7" w:rsidP="0017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 xml:space="preserve">Автор укыган белем бирү оешмасының тулы исеме,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Фәнни-иҗади эшнең исеме, номинациясе, күләме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Авторның</w:t>
            </w:r>
          </w:p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буенча тулы</w:t>
            </w:r>
          </w:p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адресы,</w:t>
            </w:r>
          </w:p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</w:p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адресы,</w:t>
            </w:r>
          </w:p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Җитәкченең Ф.И.О.;</w:t>
            </w:r>
          </w:p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497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телефоны,</w:t>
            </w:r>
          </w:p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6E">
              <w:rPr>
                <w:rFonts w:ascii="Times New Roman" w:hAnsi="Times New Roman" w:cs="Times New Roman"/>
                <w:sz w:val="28"/>
                <w:szCs w:val="28"/>
              </w:rPr>
              <w:t>электрон адресы</w:t>
            </w:r>
          </w:p>
        </w:tc>
      </w:tr>
      <w:tr w:rsidR="00497740" w:rsidRPr="00F74F6E" w:rsidTr="001759F9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40" w:rsidRPr="00F74F6E" w:rsidTr="001759F9">
        <w:trPr>
          <w:trHeight w:hRule="exact" w:val="3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8E7" w:rsidRPr="00F74F6E" w:rsidRDefault="009558E7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F9" w:rsidRDefault="001759F9" w:rsidP="009558E7">
      <w:pPr>
        <w:pStyle w:val="a5"/>
        <w:shd w:val="clear" w:color="auto" w:fill="auto"/>
        <w:spacing w:line="240" w:lineRule="auto"/>
        <w:jc w:val="both"/>
        <w:rPr>
          <w:lang w:val="tt-RU"/>
        </w:rPr>
      </w:pPr>
    </w:p>
    <w:p w:rsidR="009558E7" w:rsidRPr="00F74F6E" w:rsidRDefault="009558E7" w:rsidP="009558E7">
      <w:pPr>
        <w:pStyle w:val="a5"/>
        <w:shd w:val="clear" w:color="auto" w:fill="auto"/>
        <w:spacing w:line="240" w:lineRule="auto"/>
        <w:jc w:val="both"/>
        <w:rPr>
          <w:lang w:val="tt-RU"/>
        </w:rPr>
      </w:pPr>
      <w:r w:rsidRPr="00F74F6E">
        <w:rPr>
          <w:lang w:val="tt-RU"/>
        </w:rPr>
        <w:t>Фәнни-иҗади эшкә бәяләмә (аннотация)</w:t>
      </w:r>
    </w:p>
    <w:p w:rsidR="009558E7" w:rsidRPr="009558E7" w:rsidRDefault="009558E7" w:rsidP="00955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6E" w:rsidRPr="00F74F6E" w:rsidRDefault="00F74F6E" w:rsidP="00955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F6E" w:rsidRPr="00F74F6E" w:rsidRDefault="00266F03" w:rsidP="009558E7">
      <w:pPr>
        <w:tabs>
          <w:tab w:val="left" w:leader="underscore" w:pos="1653"/>
          <w:tab w:val="left" w:leader="underscore" w:pos="40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“____” ___________</w:t>
      </w:r>
      <w:r w:rsidR="00497740" w:rsidRPr="001759F9">
        <w:rPr>
          <w:rFonts w:ascii="Times New Roman" w:hAnsi="Times New Roman" w:cs="Times New Roman"/>
          <w:sz w:val="28"/>
          <w:szCs w:val="28"/>
        </w:rPr>
        <w:t xml:space="preserve">  </w:t>
      </w:r>
      <w:r w:rsidR="00F74F6E" w:rsidRPr="00F74F6E">
        <w:rPr>
          <w:rFonts w:ascii="Times New Roman" w:hAnsi="Times New Roman" w:cs="Times New Roman"/>
          <w:sz w:val="28"/>
          <w:szCs w:val="28"/>
        </w:rPr>
        <w:t>20</w:t>
      </w:r>
      <w:r w:rsidR="00497740">
        <w:rPr>
          <w:rFonts w:ascii="Times New Roman" w:hAnsi="Times New Roman" w:cs="Times New Roman"/>
          <w:sz w:val="28"/>
          <w:szCs w:val="28"/>
        </w:rPr>
        <w:t>1</w:t>
      </w:r>
      <w:r w:rsidR="00497740" w:rsidRPr="001759F9">
        <w:rPr>
          <w:rFonts w:ascii="Times New Roman" w:hAnsi="Times New Roman" w:cs="Times New Roman"/>
          <w:sz w:val="28"/>
          <w:szCs w:val="28"/>
        </w:rPr>
        <w:t>6</w:t>
      </w:r>
      <w:r w:rsidR="00F74F6E" w:rsidRPr="00F74F6E">
        <w:rPr>
          <w:rFonts w:ascii="Times New Roman" w:hAnsi="Times New Roman" w:cs="Times New Roman"/>
          <w:sz w:val="28"/>
          <w:szCs w:val="28"/>
        </w:rPr>
        <w:t xml:space="preserve"> ел.</w:t>
      </w:r>
    </w:p>
    <w:p w:rsidR="00497740" w:rsidRPr="001759F9" w:rsidRDefault="00497740" w:rsidP="00955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740" w:rsidRPr="00F74F6E" w:rsidRDefault="00F74F6E" w:rsidP="00497740">
      <w:pPr>
        <w:pStyle w:val="100"/>
        <w:shd w:val="clear" w:color="auto" w:fill="auto"/>
        <w:spacing w:before="0" w:after="0" w:line="240" w:lineRule="auto"/>
        <w:ind w:firstLine="709"/>
        <w:rPr>
          <w:lang w:val="tt-RU"/>
        </w:rPr>
      </w:pPr>
      <w:r w:rsidRPr="001E413A">
        <w:rPr>
          <w:lang w:val="tt-RU"/>
        </w:rPr>
        <w:t>Искәрмә: Гаризалар тәкъдим ителгән үрнәк буенча гына</w:t>
      </w:r>
      <w:r w:rsidR="00497740" w:rsidRPr="00497740">
        <w:rPr>
          <w:lang w:val="tt-RU"/>
        </w:rPr>
        <w:t xml:space="preserve"> </w:t>
      </w:r>
      <w:r w:rsidR="00497740" w:rsidRPr="00F74F6E">
        <w:rPr>
          <w:lang w:val="tt-RU"/>
        </w:rPr>
        <w:t>кабул ителә.</w:t>
      </w:r>
    </w:p>
    <w:p w:rsidR="009D3C90" w:rsidRDefault="009D3C90" w:rsidP="00955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Default="009D3C90" w:rsidP="009D3C90">
      <w:pPr>
        <w:rPr>
          <w:rFonts w:ascii="Times New Roman" w:hAnsi="Times New Roman" w:cs="Times New Roman"/>
          <w:sz w:val="28"/>
          <w:szCs w:val="28"/>
        </w:rPr>
      </w:pPr>
    </w:p>
    <w:p w:rsidR="009D3C90" w:rsidRDefault="009D3C90" w:rsidP="009D3C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1FEA" w:rsidRDefault="00761FEA" w:rsidP="009D3C9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C90" w:rsidRPr="009D3C90" w:rsidRDefault="009D3C90" w:rsidP="009D3C9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D3C90">
        <w:rPr>
          <w:rFonts w:ascii="Times New Roman" w:hAnsi="Times New Roman" w:cs="Times New Roman"/>
          <w:sz w:val="28"/>
          <w:szCs w:val="28"/>
        </w:rPr>
        <w:lastRenderedPageBreak/>
        <w:t>Туфан Миңнуллин исемендәге</w:t>
      </w:r>
    </w:p>
    <w:p w:rsidR="009D3C90" w:rsidRPr="009D3C90" w:rsidRDefault="009D3C90" w:rsidP="009D3C9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D3C90">
        <w:rPr>
          <w:rFonts w:ascii="Times New Roman" w:hAnsi="Times New Roman" w:cs="Times New Roman"/>
          <w:sz w:val="28"/>
          <w:szCs w:val="28"/>
        </w:rPr>
        <w:t xml:space="preserve">укытучыларның һәм укучыларның </w:t>
      </w:r>
    </w:p>
    <w:p w:rsidR="009D3C90" w:rsidRPr="009D3C90" w:rsidRDefault="009D3C90" w:rsidP="009D3C9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D3C90">
        <w:rPr>
          <w:rFonts w:ascii="Times New Roman" w:hAnsi="Times New Roman" w:cs="Times New Roman"/>
          <w:sz w:val="28"/>
          <w:szCs w:val="28"/>
        </w:rPr>
        <w:t xml:space="preserve">III республика конференциясе Нигезләмәсенә </w:t>
      </w:r>
    </w:p>
    <w:p w:rsidR="009D3C90" w:rsidRPr="009D3C90" w:rsidRDefault="009D3C90" w:rsidP="009D3C90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Кушымта 3</w:t>
      </w:r>
      <w:r w:rsidRPr="009D3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C90" w:rsidRPr="009D3C90" w:rsidRDefault="009D3C90" w:rsidP="009D3C90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015D4" w:rsidRDefault="00C015D4" w:rsidP="009D3C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15D4" w:rsidRDefault="00C015D4" w:rsidP="00C01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Туфан </w:t>
      </w:r>
      <w:r>
        <w:rPr>
          <w:rFonts w:ascii="Times New Roman" w:hAnsi="Times New Roman" w:cs="Times New Roman"/>
          <w:sz w:val="28"/>
          <w:szCs w:val="28"/>
        </w:rPr>
        <w:t>Миңнуллин исемендәге</w:t>
      </w:r>
      <w:r w:rsidRPr="00F74F6E">
        <w:rPr>
          <w:rFonts w:ascii="Times New Roman" w:hAnsi="Times New Roman" w:cs="Times New Roman"/>
          <w:sz w:val="28"/>
          <w:szCs w:val="28"/>
        </w:rPr>
        <w:br/>
        <w:t>укытучыларның һәм укучыларның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конференциясенең</w:t>
      </w:r>
    </w:p>
    <w:p w:rsidR="00C015D4" w:rsidRPr="001606A3" w:rsidRDefault="00C015D4" w:rsidP="00C0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EA">
        <w:rPr>
          <w:rFonts w:ascii="Times New Roman" w:hAnsi="Times New Roman" w:cs="Times New Roman"/>
          <w:b/>
          <w:sz w:val="28"/>
          <w:szCs w:val="28"/>
        </w:rPr>
        <w:t>“Утырып уйлар уйладым”</w:t>
      </w:r>
      <w:r>
        <w:rPr>
          <w:rFonts w:ascii="Times New Roman" w:hAnsi="Times New Roman" w:cs="Times New Roman"/>
          <w:sz w:val="28"/>
          <w:szCs w:val="28"/>
        </w:rPr>
        <w:t xml:space="preserve"> номинациясендә </w:t>
      </w:r>
      <w:r w:rsidRPr="001606A3">
        <w:rPr>
          <w:rFonts w:ascii="Times New Roman" w:hAnsi="Times New Roman" w:cs="Times New Roman"/>
          <w:b/>
          <w:sz w:val="28"/>
          <w:szCs w:val="28"/>
        </w:rPr>
        <w:t>(китапханәчеләр секциясе)</w:t>
      </w:r>
    </w:p>
    <w:p w:rsidR="00C015D4" w:rsidRPr="00F74F6E" w:rsidRDefault="00C015D4" w:rsidP="00C01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F6E">
        <w:rPr>
          <w:rFonts w:ascii="Times New Roman" w:hAnsi="Times New Roman" w:cs="Times New Roman"/>
          <w:sz w:val="28"/>
          <w:szCs w:val="28"/>
        </w:rPr>
        <w:t xml:space="preserve"> катнашу өчен</w:t>
      </w:r>
    </w:p>
    <w:p w:rsidR="00C015D4" w:rsidRDefault="00C015D4" w:rsidP="00C015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4F6E">
        <w:rPr>
          <w:rFonts w:ascii="Times New Roman" w:hAnsi="Times New Roman" w:cs="Times New Roman"/>
          <w:b/>
          <w:sz w:val="28"/>
          <w:szCs w:val="28"/>
        </w:rPr>
        <w:t>Гариза</w:t>
      </w:r>
    </w:p>
    <w:p w:rsidR="009D3C90" w:rsidRPr="009D3C90" w:rsidRDefault="009D3C90" w:rsidP="009D3C90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3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72"/>
        <w:gridCol w:w="1984"/>
        <w:gridCol w:w="1939"/>
        <w:gridCol w:w="1888"/>
        <w:gridCol w:w="1984"/>
      </w:tblGrid>
      <w:tr w:rsidR="009D3C90" w:rsidRPr="009D3C90" w:rsidTr="00B93C9D">
        <w:trPr>
          <w:trHeight w:hRule="exact" w:val="22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F03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3C90" w:rsidRPr="00266F03" w:rsidRDefault="00266F03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Ф.И.О., авторның туган вакыты, тулы яше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90" w:rsidRPr="009D3C90" w:rsidRDefault="00C015D4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Авторның эш урыны, вазыйфасы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D4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Фәнни-иҗади эшнең исеме,</w:t>
            </w:r>
            <w:r w:rsidR="00C015D4">
              <w:rPr>
                <w:rFonts w:ascii="Times New Roman" w:hAnsi="Times New Roman" w:cs="Times New Roman"/>
                <w:sz w:val="28"/>
                <w:szCs w:val="28"/>
              </w:rPr>
              <w:t xml:space="preserve"> күләме;</w:t>
            </w: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5D4">
              <w:rPr>
                <w:rFonts w:ascii="Times New Roman" w:hAnsi="Times New Roman" w:cs="Times New Roman"/>
                <w:sz w:val="28"/>
                <w:szCs w:val="28"/>
              </w:rPr>
              <w:t>“Утырып уйлар уйладым”</w:t>
            </w:r>
          </w:p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номинациясе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Авторның</w:t>
            </w:r>
          </w:p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буенча тулы</w:t>
            </w:r>
          </w:p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адресы,</w:t>
            </w:r>
          </w:p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</w:p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адресы,</w:t>
            </w:r>
          </w:p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C015D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90" w:rsidRPr="009D3C90" w:rsidRDefault="00266F03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Оешма директорының</w:t>
            </w:r>
            <w:r w:rsidR="009D3C90" w:rsidRPr="009D3C90">
              <w:rPr>
                <w:rFonts w:ascii="Times New Roman" w:hAnsi="Times New Roman" w:cs="Times New Roman"/>
                <w:sz w:val="28"/>
                <w:szCs w:val="28"/>
              </w:rPr>
              <w:t xml:space="preserve"> Ф.И.О.;</w:t>
            </w:r>
          </w:p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телефоны,</w:t>
            </w:r>
          </w:p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C90">
              <w:rPr>
                <w:rFonts w:ascii="Times New Roman" w:hAnsi="Times New Roman" w:cs="Times New Roman"/>
                <w:sz w:val="28"/>
                <w:szCs w:val="28"/>
              </w:rPr>
              <w:t>электрон адресы</w:t>
            </w:r>
          </w:p>
        </w:tc>
      </w:tr>
      <w:tr w:rsidR="009D3C90" w:rsidRPr="009D3C90" w:rsidTr="00B93C9D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90" w:rsidRPr="009D3C90" w:rsidTr="00B93C9D">
        <w:trPr>
          <w:trHeight w:hRule="exact" w:val="3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90" w:rsidRPr="009D3C90" w:rsidRDefault="009D3C90" w:rsidP="002C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C90" w:rsidRPr="009D3C90" w:rsidRDefault="009D3C90" w:rsidP="009D3C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3C90">
        <w:rPr>
          <w:rFonts w:ascii="Times New Roman" w:hAnsi="Times New Roman" w:cs="Times New Roman"/>
          <w:sz w:val="28"/>
          <w:szCs w:val="28"/>
        </w:rPr>
        <w:t>Фәнни-иҗади эшкә бәяләмә (аннотация)</w:t>
      </w:r>
    </w:p>
    <w:p w:rsidR="009D3C90" w:rsidRPr="009D3C90" w:rsidRDefault="009D3C90" w:rsidP="009D3C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3C90" w:rsidRPr="009D3C90" w:rsidRDefault="009D3C90" w:rsidP="009D3C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266F03" w:rsidP="009D3C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</w:t>
      </w:r>
      <w:r w:rsidR="009D3C90" w:rsidRPr="009D3C90">
        <w:rPr>
          <w:rFonts w:ascii="Times New Roman" w:hAnsi="Times New Roman" w:cs="Times New Roman"/>
          <w:sz w:val="28"/>
          <w:szCs w:val="28"/>
        </w:rPr>
        <w:t>”</w:t>
      </w:r>
      <w:r w:rsidR="009D3C90" w:rsidRPr="009D3C9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7169A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9D3C90" w:rsidRPr="009D3C90">
        <w:rPr>
          <w:rFonts w:ascii="Times New Roman" w:hAnsi="Times New Roman" w:cs="Times New Roman"/>
          <w:sz w:val="28"/>
          <w:szCs w:val="28"/>
        </w:rPr>
        <w:t>2016 ел.</w:t>
      </w:r>
    </w:p>
    <w:p w:rsidR="009D3C90" w:rsidRPr="009D3C90" w:rsidRDefault="009D3C90" w:rsidP="009D3C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D3C90">
        <w:rPr>
          <w:rFonts w:ascii="Times New Roman" w:hAnsi="Times New Roman" w:cs="Times New Roman"/>
          <w:i/>
          <w:iCs/>
          <w:sz w:val="28"/>
          <w:szCs w:val="28"/>
        </w:rPr>
        <w:t>Искәрмә: Гаризалар тәкъдим ителгән үрнәк буенча гына кабул ителә.</w:t>
      </w:r>
    </w:p>
    <w:p w:rsidR="009D3C90" w:rsidRPr="009D3C90" w:rsidRDefault="009D3C90" w:rsidP="009D3C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3C90" w:rsidRPr="009D3C90" w:rsidRDefault="009D3C90" w:rsidP="009D3C9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D3C90" w:rsidRPr="009D3C90" w:rsidSect="007C3F4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89" w:rsidRDefault="007F2489" w:rsidP="004C1266">
      <w:r>
        <w:separator/>
      </w:r>
    </w:p>
  </w:endnote>
  <w:endnote w:type="continuationSeparator" w:id="0">
    <w:p w:rsidR="007F2489" w:rsidRDefault="007F2489" w:rsidP="004C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89" w:rsidRDefault="007F2489" w:rsidP="004C1266">
      <w:r>
        <w:separator/>
      </w:r>
    </w:p>
  </w:footnote>
  <w:footnote w:type="continuationSeparator" w:id="0">
    <w:p w:rsidR="007F2489" w:rsidRDefault="007F2489" w:rsidP="004C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13165"/>
      <w:docPartObj>
        <w:docPartGallery w:val="Page Numbers (Top of Page)"/>
        <w:docPartUnique/>
      </w:docPartObj>
    </w:sdtPr>
    <w:sdtContent>
      <w:p w:rsidR="007F2489" w:rsidRDefault="007F24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D88" w:rsidRPr="00917D88">
          <w:rPr>
            <w:noProof/>
            <w:lang w:val="ru-RU"/>
          </w:rPr>
          <w:t>2</w:t>
        </w:r>
        <w:r>
          <w:fldChar w:fldCharType="end"/>
        </w:r>
      </w:p>
    </w:sdtContent>
  </w:sdt>
  <w:p w:rsidR="007F2489" w:rsidRDefault="007F24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776"/>
    <w:multiLevelType w:val="hybridMultilevel"/>
    <w:tmpl w:val="44A27074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">
    <w:nsid w:val="05703B72"/>
    <w:multiLevelType w:val="multilevel"/>
    <w:tmpl w:val="A4D4D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F5B16"/>
    <w:multiLevelType w:val="multilevel"/>
    <w:tmpl w:val="31C6F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1751E"/>
    <w:multiLevelType w:val="multilevel"/>
    <w:tmpl w:val="8EEEB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6E"/>
    <w:rsid w:val="00060808"/>
    <w:rsid w:val="000D2A10"/>
    <w:rsid w:val="000E1056"/>
    <w:rsid w:val="000E2E87"/>
    <w:rsid w:val="000E7948"/>
    <w:rsid w:val="001606A3"/>
    <w:rsid w:val="001759F9"/>
    <w:rsid w:val="001E413A"/>
    <w:rsid w:val="001F7CC1"/>
    <w:rsid w:val="0024596D"/>
    <w:rsid w:val="00266F03"/>
    <w:rsid w:val="002B794D"/>
    <w:rsid w:val="002C144B"/>
    <w:rsid w:val="002C79F2"/>
    <w:rsid w:val="002D1180"/>
    <w:rsid w:val="002E2FD9"/>
    <w:rsid w:val="00305D1A"/>
    <w:rsid w:val="00345254"/>
    <w:rsid w:val="003643DE"/>
    <w:rsid w:val="0037169A"/>
    <w:rsid w:val="0046008A"/>
    <w:rsid w:val="00480D37"/>
    <w:rsid w:val="00497740"/>
    <w:rsid w:val="004B76C8"/>
    <w:rsid w:val="004C1266"/>
    <w:rsid w:val="004D1042"/>
    <w:rsid w:val="004D56CA"/>
    <w:rsid w:val="00510AF1"/>
    <w:rsid w:val="00607425"/>
    <w:rsid w:val="00616552"/>
    <w:rsid w:val="00651394"/>
    <w:rsid w:val="006A7E1E"/>
    <w:rsid w:val="00761FEA"/>
    <w:rsid w:val="00777279"/>
    <w:rsid w:val="007C3F4F"/>
    <w:rsid w:val="007F2489"/>
    <w:rsid w:val="008D312F"/>
    <w:rsid w:val="008D7D5A"/>
    <w:rsid w:val="00917D88"/>
    <w:rsid w:val="0094318A"/>
    <w:rsid w:val="009558E7"/>
    <w:rsid w:val="009A3132"/>
    <w:rsid w:val="009B1FAA"/>
    <w:rsid w:val="009D3C90"/>
    <w:rsid w:val="00A055A3"/>
    <w:rsid w:val="00A36C24"/>
    <w:rsid w:val="00AB0403"/>
    <w:rsid w:val="00AC6063"/>
    <w:rsid w:val="00AC7929"/>
    <w:rsid w:val="00B276A6"/>
    <w:rsid w:val="00B7416C"/>
    <w:rsid w:val="00B93C9D"/>
    <w:rsid w:val="00BC3F9B"/>
    <w:rsid w:val="00C015D4"/>
    <w:rsid w:val="00C3549F"/>
    <w:rsid w:val="00C67FD2"/>
    <w:rsid w:val="00CB3D47"/>
    <w:rsid w:val="00CB746F"/>
    <w:rsid w:val="00CE7BC0"/>
    <w:rsid w:val="00D14840"/>
    <w:rsid w:val="00D85D24"/>
    <w:rsid w:val="00E34C08"/>
    <w:rsid w:val="00E43D0B"/>
    <w:rsid w:val="00E51D76"/>
    <w:rsid w:val="00EE7D1E"/>
    <w:rsid w:val="00F04A5E"/>
    <w:rsid w:val="00F32727"/>
    <w:rsid w:val="00F74F6E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74F6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tt-RU" w:eastAsia="tt-RU" w:bidi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F6E"/>
    <w:rPr>
      <w:color w:val="000080"/>
      <w:u w:val="single"/>
    </w:rPr>
  </w:style>
  <w:style w:type="character" w:customStyle="1" w:styleId="2">
    <w:name w:val="Основной текст (2)_"/>
    <w:basedOn w:val="a0"/>
    <w:rsid w:val="00F74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74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6">
    <w:name w:val="Основной текст (6)_"/>
    <w:basedOn w:val="a0"/>
    <w:link w:val="60"/>
    <w:rsid w:val="00F74F6E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74F6E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F74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F74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a4">
    <w:name w:val="Подпись к таблице_"/>
    <w:basedOn w:val="a0"/>
    <w:link w:val="a5"/>
    <w:rsid w:val="00F74F6E"/>
    <w:rPr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74F6E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4F6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 w:bidi="ar-SA"/>
    </w:rPr>
  </w:style>
  <w:style w:type="paragraph" w:customStyle="1" w:styleId="22">
    <w:name w:val="Заголовок №2"/>
    <w:basedOn w:val="a"/>
    <w:link w:val="21"/>
    <w:rsid w:val="00F74F6E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 w:bidi="ar-SA"/>
    </w:rPr>
  </w:style>
  <w:style w:type="paragraph" w:customStyle="1" w:styleId="a5">
    <w:name w:val="Подпись к таблице"/>
    <w:basedOn w:val="a"/>
    <w:link w:val="a4"/>
    <w:rsid w:val="00F74F6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paragraph" w:customStyle="1" w:styleId="100">
    <w:name w:val="Основной текст (10)"/>
    <w:basedOn w:val="a"/>
    <w:link w:val="10"/>
    <w:rsid w:val="00F74F6E"/>
    <w:pPr>
      <w:shd w:val="clear" w:color="auto" w:fill="FFFFFF"/>
      <w:spacing w:before="300" w:after="40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 w:eastAsia="ru-RU" w:bidi="ar-SA"/>
    </w:rPr>
  </w:style>
  <w:style w:type="table" w:styleId="a6">
    <w:name w:val="Table Grid"/>
    <w:basedOn w:val="a1"/>
    <w:uiPriority w:val="59"/>
    <w:rsid w:val="00F74F6E"/>
    <w:pPr>
      <w:widowControl w:val="0"/>
    </w:pPr>
    <w:rPr>
      <w:rFonts w:ascii="Arial Unicode MS" w:eastAsia="Arial Unicode MS" w:hAnsi="Arial Unicode MS" w:cs="Arial Unicode MS"/>
      <w:sz w:val="24"/>
      <w:szCs w:val="24"/>
      <w:lang w:val="tt-RU" w:eastAsia="tt-RU" w:bidi="tt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C1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1266"/>
    <w:rPr>
      <w:rFonts w:ascii="Arial Unicode MS" w:eastAsia="Arial Unicode MS" w:hAnsi="Arial Unicode MS" w:cs="Arial Unicode MS"/>
      <w:color w:val="000000"/>
      <w:sz w:val="24"/>
      <w:szCs w:val="24"/>
      <w:lang w:val="tt-RU" w:eastAsia="tt-RU" w:bidi="tt-RU"/>
    </w:rPr>
  </w:style>
  <w:style w:type="paragraph" w:styleId="a9">
    <w:name w:val="footer"/>
    <w:basedOn w:val="a"/>
    <w:link w:val="aa"/>
    <w:rsid w:val="004C1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1266"/>
    <w:rPr>
      <w:rFonts w:ascii="Arial Unicode MS" w:eastAsia="Arial Unicode MS" w:hAnsi="Arial Unicode MS" w:cs="Arial Unicode MS"/>
      <w:color w:val="000000"/>
      <w:sz w:val="24"/>
      <w:szCs w:val="24"/>
      <w:lang w:val="tt-RU" w:eastAsia="tt-RU" w:bidi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74F6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tt-RU" w:eastAsia="tt-RU" w:bidi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F6E"/>
    <w:rPr>
      <w:color w:val="000080"/>
      <w:u w:val="single"/>
    </w:rPr>
  </w:style>
  <w:style w:type="character" w:customStyle="1" w:styleId="2">
    <w:name w:val="Основной текст (2)_"/>
    <w:basedOn w:val="a0"/>
    <w:rsid w:val="00F74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74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6">
    <w:name w:val="Основной текст (6)_"/>
    <w:basedOn w:val="a0"/>
    <w:link w:val="60"/>
    <w:rsid w:val="00F74F6E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74F6E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F74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F74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a4">
    <w:name w:val="Подпись к таблице_"/>
    <w:basedOn w:val="a0"/>
    <w:link w:val="a5"/>
    <w:rsid w:val="00F74F6E"/>
    <w:rPr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74F6E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4F6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 w:bidi="ar-SA"/>
    </w:rPr>
  </w:style>
  <w:style w:type="paragraph" w:customStyle="1" w:styleId="22">
    <w:name w:val="Заголовок №2"/>
    <w:basedOn w:val="a"/>
    <w:link w:val="21"/>
    <w:rsid w:val="00F74F6E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 w:bidi="ar-SA"/>
    </w:rPr>
  </w:style>
  <w:style w:type="paragraph" w:customStyle="1" w:styleId="a5">
    <w:name w:val="Подпись к таблице"/>
    <w:basedOn w:val="a"/>
    <w:link w:val="a4"/>
    <w:rsid w:val="00F74F6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paragraph" w:customStyle="1" w:styleId="100">
    <w:name w:val="Основной текст (10)"/>
    <w:basedOn w:val="a"/>
    <w:link w:val="10"/>
    <w:rsid w:val="00F74F6E"/>
    <w:pPr>
      <w:shd w:val="clear" w:color="auto" w:fill="FFFFFF"/>
      <w:spacing w:before="300" w:after="40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 w:eastAsia="ru-RU" w:bidi="ar-SA"/>
    </w:rPr>
  </w:style>
  <w:style w:type="table" w:styleId="a6">
    <w:name w:val="Table Grid"/>
    <w:basedOn w:val="a1"/>
    <w:uiPriority w:val="59"/>
    <w:rsid w:val="00F74F6E"/>
    <w:pPr>
      <w:widowControl w:val="0"/>
    </w:pPr>
    <w:rPr>
      <w:rFonts w:ascii="Arial Unicode MS" w:eastAsia="Arial Unicode MS" w:hAnsi="Arial Unicode MS" w:cs="Arial Unicode MS"/>
      <w:sz w:val="24"/>
      <w:szCs w:val="24"/>
      <w:lang w:val="tt-RU" w:eastAsia="tt-RU" w:bidi="tt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C1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1266"/>
    <w:rPr>
      <w:rFonts w:ascii="Arial Unicode MS" w:eastAsia="Arial Unicode MS" w:hAnsi="Arial Unicode MS" w:cs="Arial Unicode MS"/>
      <w:color w:val="000000"/>
      <w:sz w:val="24"/>
      <w:szCs w:val="24"/>
      <w:lang w:val="tt-RU" w:eastAsia="tt-RU" w:bidi="tt-RU"/>
    </w:rPr>
  </w:style>
  <w:style w:type="paragraph" w:styleId="a9">
    <w:name w:val="footer"/>
    <w:basedOn w:val="a"/>
    <w:link w:val="aa"/>
    <w:rsid w:val="004C1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1266"/>
    <w:rPr>
      <w:rFonts w:ascii="Arial Unicode MS" w:eastAsia="Arial Unicode MS" w:hAnsi="Arial Unicode MS" w:cs="Arial Unicode MS"/>
      <w:color w:val="000000"/>
      <w:sz w:val="24"/>
      <w:szCs w:val="24"/>
      <w:lang w:val="tt-RU" w:eastAsia="tt-RU" w:bidi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e@ma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86B4-B342-4AC1-AA32-719A63DF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1102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Библотека</dc:creator>
  <cp:lastModifiedBy>Библотека</cp:lastModifiedBy>
  <cp:revision>29</cp:revision>
  <dcterms:created xsi:type="dcterms:W3CDTF">2015-12-01T11:10:00Z</dcterms:created>
  <dcterms:modified xsi:type="dcterms:W3CDTF">2015-12-02T07:31:00Z</dcterms:modified>
</cp:coreProperties>
</file>