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D4" w:rsidRPr="000420D4" w:rsidRDefault="003A6443" w:rsidP="003A6443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DD2C90" wp14:editId="68036CFF">
            <wp:simplePos x="0" y="0"/>
            <wp:positionH relativeFrom="column">
              <wp:posOffset>784860</wp:posOffset>
            </wp:positionH>
            <wp:positionV relativeFrom="page">
              <wp:posOffset>1000125</wp:posOffset>
            </wp:positionV>
            <wp:extent cx="1257300" cy="15716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Kaibicky_rayon_(Tatarstan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0D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0" wp14:anchorId="045131A8" wp14:editId="39EAAEDB">
            <wp:simplePos x="0" y="0"/>
            <wp:positionH relativeFrom="column">
              <wp:posOffset>3680460</wp:posOffset>
            </wp:positionH>
            <wp:positionV relativeFrom="paragraph">
              <wp:posOffset>488315</wp:posOffset>
            </wp:positionV>
            <wp:extent cx="1514475" cy="1495425"/>
            <wp:effectExtent l="0" t="0" r="0" b="0"/>
            <wp:wrapTight wrapText="bothSides">
              <wp:wrapPolygon edited="0">
                <wp:start x="0" y="0"/>
                <wp:lineTo x="0" y="21462"/>
                <wp:lineTo x="21464" y="21462"/>
                <wp:lineTo x="21464" y="0"/>
                <wp:lineTo x="0" y="0"/>
              </wp:wrapPolygon>
            </wp:wrapTight>
            <wp:docPr id="1" name="Рисунок 1" descr="https://im0-tub-ru.yandex.net/i?id=625fadd124a16199204027d560b8f676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25fadd124a16199204027d560b8f676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D4" w:rsidRPr="000420D4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ПИСЬМО № 1</w:t>
      </w:r>
      <w:r w:rsidR="00B93EE6">
        <w:rPr>
          <w:rFonts w:ascii="Times New Roman" w:eastAsia="Calibri" w:hAnsi="Times New Roman" w:cs="Times New Roman"/>
          <w:b/>
          <w:bCs/>
          <w:sz w:val="28"/>
          <w:szCs w:val="28"/>
        </w:rPr>
        <w:t>-1</w:t>
      </w:r>
    </w:p>
    <w:p w:rsidR="000420D4" w:rsidRPr="000420D4" w:rsidRDefault="000420D4" w:rsidP="003A6443">
      <w:pPr>
        <w:rPr>
          <w:rFonts w:ascii="Calibri" w:eastAsia="Calibri" w:hAnsi="Calibri" w:cs="Times New Roman"/>
        </w:rPr>
      </w:pPr>
    </w:p>
    <w:p w:rsidR="000420D4" w:rsidRDefault="000420D4" w:rsidP="003A644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Администрация и Исполком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РТ, </w:t>
      </w:r>
      <w:r w:rsidR="00F646FB">
        <w:rPr>
          <w:rFonts w:ascii="Times New Roman" w:eastAsia="Calibri" w:hAnsi="Times New Roman" w:cs="Times New Roman"/>
          <w:sz w:val="27"/>
          <w:szCs w:val="27"/>
        </w:rPr>
        <w:t>«М</w:t>
      </w:r>
      <w:r>
        <w:rPr>
          <w:rFonts w:ascii="Times New Roman" w:eastAsia="Calibri" w:hAnsi="Times New Roman" w:cs="Times New Roman"/>
          <w:sz w:val="27"/>
          <w:szCs w:val="27"/>
        </w:rPr>
        <w:t>узей</w:t>
      </w:r>
      <w:r w:rsidR="00F646F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F646FB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="00F646FB">
        <w:rPr>
          <w:rFonts w:ascii="Times New Roman" w:eastAsia="Calibri" w:hAnsi="Times New Roman" w:cs="Times New Roman"/>
          <w:sz w:val="27"/>
          <w:szCs w:val="27"/>
        </w:rPr>
        <w:t xml:space="preserve"> края»</w:t>
      </w:r>
      <w:r w:rsidR="005A69D8">
        <w:rPr>
          <w:rFonts w:ascii="Times New Roman" w:eastAsia="Calibri" w:hAnsi="Times New Roman" w:cs="Times New Roman"/>
          <w:sz w:val="27"/>
          <w:szCs w:val="27"/>
        </w:rPr>
        <w:t xml:space="preserve"> («</w:t>
      </w:r>
      <w:r w:rsidR="005A69D8">
        <w:rPr>
          <w:rFonts w:ascii="Times New Roman" w:eastAsia="Calibri" w:hAnsi="Times New Roman" w:cs="Times New Roman"/>
          <w:sz w:val="27"/>
          <w:szCs w:val="27"/>
          <w:lang w:val="tt-RU"/>
        </w:rPr>
        <w:t>Кайбыч туган як музее</w:t>
      </w:r>
      <w:r w:rsidR="005A69D8">
        <w:rPr>
          <w:rFonts w:ascii="Times New Roman" w:eastAsia="Calibri" w:hAnsi="Times New Roman" w:cs="Times New Roman"/>
          <w:sz w:val="27"/>
          <w:szCs w:val="27"/>
        </w:rPr>
        <w:t>»)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Всемирный конгресс татар, </w:t>
      </w:r>
      <w:r w:rsidRPr="000420D4">
        <w:rPr>
          <w:rFonts w:ascii="Times New Roman" w:eastAsia="Calibri" w:hAnsi="Times New Roman" w:cs="Times New Roman"/>
          <w:sz w:val="27"/>
          <w:szCs w:val="27"/>
        </w:rPr>
        <w:t>Региональная общественная организация «Общество татарских краеведов» Республики Татарстан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при поддержке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и содействии 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Министерства образования и науки РТ, Министерства культуры РТ,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Государственного Комитета РТ по туризму и при участии 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Всероссийской общественной организации – Ассоциация «Татарские села России»,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Научного Совета 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по проблемам </w:t>
      </w:r>
      <w:proofErr w:type="spellStart"/>
      <w:r w:rsidRPr="000420D4">
        <w:rPr>
          <w:rFonts w:ascii="Times New Roman" w:eastAsia="Calibri" w:hAnsi="Times New Roman" w:cs="Times New Roman"/>
          <w:sz w:val="27"/>
          <w:szCs w:val="27"/>
        </w:rPr>
        <w:t>социоестественной</w:t>
      </w:r>
      <w:proofErr w:type="spellEnd"/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ис</w:t>
      </w:r>
      <w:r>
        <w:rPr>
          <w:rFonts w:ascii="Times New Roman" w:eastAsia="Calibri" w:hAnsi="Times New Roman" w:cs="Times New Roman"/>
          <w:sz w:val="27"/>
          <w:szCs w:val="27"/>
        </w:rPr>
        <w:t>тории Института востоковедения РАН</w:t>
      </w:r>
      <w:r w:rsidRPr="000420D4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Волго-Уральского центра Отделения «Археология и Антропология» РАЕН РАО, Института культуры мира (ЮНЕСКО) и Ассоциации содействия патриотическому воспитанию и поисковой работе «Клуб воинской славы» РТ,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а также ведущих ученых, </w:t>
      </w:r>
      <w:r>
        <w:rPr>
          <w:rFonts w:ascii="Times New Roman" w:eastAsia="Calibri" w:hAnsi="Times New Roman" w:cs="Times New Roman"/>
          <w:sz w:val="27"/>
          <w:szCs w:val="27"/>
        </w:rPr>
        <w:t>специалистов</w:t>
      </w:r>
      <w:r w:rsidRPr="000420D4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420D4">
        <w:rPr>
          <w:rFonts w:ascii="Times New Roman" w:eastAsia="Calibri" w:hAnsi="Times New Roman" w:cs="Times New Roman"/>
          <w:sz w:val="27"/>
          <w:szCs w:val="27"/>
        </w:rPr>
        <w:t>краеведов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Pr="000420D4">
        <w:rPr>
          <w:rFonts w:ascii="Times New Roman" w:eastAsia="Calibri" w:hAnsi="Times New Roman" w:cs="Times New Roman"/>
          <w:sz w:val="27"/>
          <w:szCs w:val="27"/>
        </w:rPr>
        <w:t>общественных деятелей Татарстана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 сопредельных регионов Поволжья и Урала в рамках подготовки и празднования 30-летия образования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Кайби</w:t>
      </w:r>
      <w:r w:rsidR="00C937A6">
        <w:rPr>
          <w:rFonts w:ascii="Times New Roman" w:eastAsia="Calibri" w:hAnsi="Times New Roman" w:cs="Times New Roman"/>
          <w:sz w:val="27"/>
          <w:szCs w:val="27"/>
        </w:rPr>
        <w:t>цкого</w:t>
      </w:r>
      <w:proofErr w:type="spellEnd"/>
      <w:r w:rsidR="00C937A6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РТ,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проведения Года родных языков и народного единства в РТ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37A6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и Года единства татарского народа </w:t>
      </w:r>
      <w:r w:rsidRPr="000420D4">
        <w:rPr>
          <w:rFonts w:ascii="Times New Roman" w:eastAsia="Calibri" w:hAnsi="Times New Roman" w:cs="Times New Roman"/>
          <w:sz w:val="27"/>
          <w:szCs w:val="27"/>
        </w:rPr>
        <w:t>планируют</w:t>
      </w:r>
      <w:r w:rsidR="00C937A6">
        <w:rPr>
          <w:rFonts w:ascii="Times New Roman" w:eastAsia="Calibri" w:hAnsi="Times New Roman" w:cs="Times New Roman"/>
          <w:sz w:val="27"/>
          <w:szCs w:val="27"/>
        </w:rPr>
        <w:t xml:space="preserve"> (согласно решения Оргкомитета от 11.02.2021</w:t>
      </w:r>
      <w:r w:rsidR="00B93EE6">
        <w:rPr>
          <w:rFonts w:ascii="Times New Roman" w:eastAsia="Calibri" w:hAnsi="Times New Roman" w:cs="Times New Roman"/>
          <w:sz w:val="27"/>
          <w:szCs w:val="27"/>
        </w:rPr>
        <w:t xml:space="preserve"> и 28.05.2021</w:t>
      </w:r>
      <w:r w:rsidR="00C937A6">
        <w:rPr>
          <w:rFonts w:ascii="Times New Roman" w:eastAsia="Calibri" w:hAnsi="Times New Roman" w:cs="Times New Roman"/>
          <w:sz w:val="27"/>
          <w:szCs w:val="27"/>
        </w:rPr>
        <w:t>)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93EE6">
        <w:rPr>
          <w:rFonts w:ascii="Times New Roman" w:eastAsia="Calibri" w:hAnsi="Times New Roman" w:cs="Times New Roman"/>
          <w:b/>
          <w:sz w:val="27"/>
          <w:szCs w:val="27"/>
        </w:rPr>
        <w:t>23-24 сентября 2021 года (четверг-пятница)</w:t>
      </w:r>
      <w:r w:rsidR="00C937A6">
        <w:rPr>
          <w:rFonts w:ascii="Times New Roman" w:eastAsia="Calibri" w:hAnsi="Times New Roman" w:cs="Times New Roman"/>
          <w:b/>
          <w:sz w:val="27"/>
          <w:szCs w:val="27"/>
          <w:lang w:val="tt-RU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в райцентре с. Большие Кайбицы </w:t>
      </w:r>
      <w:proofErr w:type="spellStart"/>
      <w:r>
        <w:rPr>
          <w:rFonts w:ascii="Times New Roman" w:eastAsia="Calibri" w:hAnsi="Times New Roman" w:cs="Times New Roman"/>
          <w:b/>
          <w:sz w:val="27"/>
          <w:szCs w:val="27"/>
        </w:rPr>
        <w:t>Кайбицкого</w:t>
      </w:r>
      <w:proofErr w:type="spellEnd"/>
      <w:r>
        <w:rPr>
          <w:rFonts w:ascii="Times New Roman" w:eastAsia="Calibri" w:hAnsi="Times New Roman" w:cs="Times New Roman"/>
          <w:b/>
          <w:sz w:val="27"/>
          <w:szCs w:val="27"/>
        </w:rPr>
        <w:t xml:space="preserve"> района РТ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проведение </w:t>
      </w:r>
      <w:r w:rsidRPr="0005507C">
        <w:rPr>
          <w:rFonts w:ascii="Times New Roman" w:hAnsi="Times New Roman"/>
          <w:b/>
          <w:sz w:val="27"/>
          <w:szCs w:val="27"/>
        </w:rPr>
        <w:t>Всероссийской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05507C">
        <w:rPr>
          <w:rFonts w:ascii="Times New Roman" w:hAnsi="Times New Roman"/>
          <w:b/>
          <w:sz w:val="27"/>
          <w:szCs w:val="27"/>
        </w:rPr>
        <w:t>научно-практической, историко-краеведческой конференции «</w:t>
      </w:r>
      <w:r>
        <w:rPr>
          <w:rFonts w:ascii="Times New Roman" w:hAnsi="Times New Roman"/>
          <w:b/>
          <w:sz w:val="27"/>
          <w:szCs w:val="27"/>
        </w:rPr>
        <w:t xml:space="preserve">Человек и природа в бассейне реки </w:t>
      </w:r>
      <w:proofErr w:type="spellStart"/>
      <w:r>
        <w:rPr>
          <w:rFonts w:ascii="Times New Roman" w:hAnsi="Times New Roman"/>
          <w:b/>
          <w:sz w:val="27"/>
          <w:szCs w:val="27"/>
        </w:rPr>
        <w:t>Свияга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в историческом развитии. </w:t>
      </w:r>
      <w:proofErr w:type="spellStart"/>
      <w:r>
        <w:rPr>
          <w:rFonts w:ascii="Times New Roman" w:hAnsi="Times New Roman"/>
          <w:b/>
          <w:sz w:val="27"/>
          <w:szCs w:val="27"/>
        </w:rPr>
        <w:t>Кайбицкий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r w:rsidR="00BF5E1A">
        <w:rPr>
          <w:rFonts w:ascii="Times New Roman" w:hAnsi="Times New Roman"/>
          <w:b/>
          <w:sz w:val="27"/>
          <w:szCs w:val="27"/>
        </w:rPr>
        <w:t>район</w:t>
      </w:r>
      <w:r>
        <w:rPr>
          <w:rFonts w:ascii="Times New Roman" w:hAnsi="Times New Roman"/>
          <w:b/>
          <w:sz w:val="27"/>
          <w:szCs w:val="27"/>
        </w:rPr>
        <w:t xml:space="preserve"> и Горная сторона: проблемы истории и культуры</w:t>
      </w:r>
      <w:r w:rsidRPr="0005507C">
        <w:rPr>
          <w:rFonts w:ascii="Times New Roman" w:hAnsi="Times New Roman"/>
          <w:b/>
          <w:sz w:val="27"/>
          <w:szCs w:val="27"/>
        </w:rPr>
        <w:t>»</w:t>
      </w:r>
      <w:r>
        <w:rPr>
          <w:rFonts w:ascii="Times New Roman" w:hAnsi="Times New Roman"/>
          <w:b/>
          <w:sz w:val="27"/>
          <w:szCs w:val="27"/>
        </w:rPr>
        <w:t xml:space="preserve"> (под девизом: «</w:t>
      </w:r>
      <w:r w:rsidR="00C937A6">
        <w:rPr>
          <w:rFonts w:ascii="Times New Roman" w:hAnsi="Times New Roman"/>
          <w:b/>
          <w:sz w:val="27"/>
          <w:szCs w:val="27"/>
        </w:rPr>
        <w:t xml:space="preserve">Родной язык и единство </w:t>
      </w:r>
      <w:r w:rsidR="00BF5E1A">
        <w:rPr>
          <w:rFonts w:ascii="Times New Roman" w:hAnsi="Times New Roman"/>
          <w:b/>
          <w:sz w:val="27"/>
          <w:szCs w:val="27"/>
        </w:rPr>
        <w:t>народа</w:t>
      </w:r>
      <w:r w:rsidR="00BF5E1A">
        <w:rPr>
          <w:rFonts w:ascii="Times New Roman" w:hAnsi="Times New Roman"/>
          <w:b/>
          <w:sz w:val="27"/>
          <w:szCs w:val="27"/>
        </w:rPr>
        <w:t xml:space="preserve"> </w:t>
      </w:r>
      <w:r w:rsidR="00C937A6">
        <w:rPr>
          <w:rFonts w:ascii="Times New Roman" w:hAnsi="Times New Roman"/>
          <w:b/>
          <w:sz w:val="27"/>
          <w:szCs w:val="27"/>
        </w:rPr>
        <w:t>– основа и залог силы и процветания</w:t>
      </w:r>
      <w:r>
        <w:rPr>
          <w:rFonts w:ascii="Times New Roman" w:hAnsi="Times New Roman"/>
          <w:b/>
          <w:sz w:val="27"/>
          <w:szCs w:val="27"/>
        </w:rPr>
        <w:t>!»)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0D4" w:rsidRPr="000420D4" w:rsidRDefault="000420D4" w:rsidP="000420D4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В ходе подготовки и подведения итогов конференции планируется издание сборника </w:t>
      </w:r>
      <w:r w:rsidR="00A36F55">
        <w:rPr>
          <w:rFonts w:ascii="Times New Roman" w:eastAsia="Calibri" w:hAnsi="Times New Roman" w:cs="Times New Roman"/>
          <w:sz w:val="27"/>
          <w:szCs w:val="27"/>
        </w:rPr>
        <w:t xml:space="preserve">статей и 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материалов конференции и тематической монографии по </w:t>
      </w:r>
      <w:r w:rsidR="00A36F55">
        <w:rPr>
          <w:rFonts w:ascii="Times New Roman" w:eastAsia="Calibri" w:hAnsi="Times New Roman" w:cs="Times New Roman"/>
          <w:sz w:val="27"/>
          <w:szCs w:val="27"/>
        </w:rPr>
        <w:t xml:space="preserve">памятникам бассейна реки </w:t>
      </w:r>
      <w:proofErr w:type="spellStart"/>
      <w:r w:rsidR="00A36F55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="00A36F55">
        <w:rPr>
          <w:rFonts w:ascii="Times New Roman" w:eastAsia="Calibri" w:hAnsi="Times New Roman" w:cs="Times New Roman"/>
          <w:sz w:val="27"/>
          <w:szCs w:val="27"/>
        </w:rPr>
        <w:t xml:space="preserve"> и Горной Стороны</w:t>
      </w:r>
      <w:r w:rsidRPr="000420D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420D4" w:rsidRP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>Проведение конференции связано с активизацией историко-краеведческого</w:t>
      </w:r>
      <w:r w:rsidR="00A36F55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музейного движения и работы по изучению истории регионов</w:t>
      </w:r>
      <w:r w:rsidR="00A36F55">
        <w:rPr>
          <w:rFonts w:ascii="Times New Roman" w:eastAsia="Calibri" w:hAnsi="Times New Roman" w:cs="Times New Roman"/>
          <w:sz w:val="27"/>
          <w:szCs w:val="27"/>
        </w:rPr>
        <w:t xml:space="preserve"> и населенных пунктов Республики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Татарстан и </w:t>
      </w:r>
      <w:r w:rsidR="00A36F55">
        <w:rPr>
          <w:rFonts w:ascii="Times New Roman" w:eastAsia="Calibri" w:hAnsi="Times New Roman" w:cs="Times New Roman"/>
          <w:sz w:val="27"/>
          <w:szCs w:val="27"/>
        </w:rPr>
        <w:t>регионов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татарского мира в российском и еврази</w:t>
      </w:r>
      <w:r w:rsidR="00A36F55">
        <w:rPr>
          <w:rFonts w:ascii="Times New Roman" w:eastAsia="Calibri" w:hAnsi="Times New Roman" w:cs="Times New Roman"/>
          <w:sz w:val="27"/>
          <w:szCs w:val="27"/>
        </w:rPr>
        <w:t>йском пространстве.</w:t>
      </w:r>
    </w:p>
    <w:p w:rsidR="00A36F55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Одним из важнейших направлений региональных исследований является 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изучение объектов природы и памятников историко-культурного наследия </w:t>
      </w:r>
      <w:r w:rsidR="00A36F55">
        <w:rPr>
          <w:rFonts w:ascii="Times New Roman" w:eastAsia="Calibri" w:hAnsi="Times New Roman" w:cs="Times New Roman"/>
          <w:b/>
          <w:sz w:val="27"/>
          <w:szCs w:val="27"/>
        </w:rPr>
        <w:t xml:space="preserve">в бассейне реки </w:t>
      </w:r>
      <w:proofErr w:type="spellStart"/>
      <w:r w:rsidR="00A36F55">
        <w:rPr>
          <w:rFonts w:ascii="Times New Roman" w:eastAsia="Calibri" w:hAnsi="Times New Roman" w:cs="Times New Roman"/>
          <w:b/>
          <w:sz w:val="27"/>
          <w:szCs w:val="27"/>
        </w:rPr>
        <w:t>Свияга</w:t>
      </w:r>
      <w:proofErr w:type="spellEnd"/>
      <w:r w:rsidRPr="000420D4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36F55">
        <w:rPr>
          <w:rFonts w:ascii="Times New Roman" w:eastAsia="Calibri" w:hAnsi="Times New Roman" w:cs="Times New Roman"/>
          <w:sz w:val="27"/>
          <w:szCs w:val="27"/>
        </w:rPr>
        <w:t>В этом плане важен опыт совместной работы ученых-исследователей и местных краеведов (работников музеев и учителей) при поддержке властных структур ряда районов Татарстана и сопредельных регионов Волго-</w:t>
      </w:r>
      <w:proofErr w:type="spellStart"/>
      <w:r w:rsidR="00A36F55">
        <w:rPr>
          <w:rFonts w:ascii="Times New Roman" w:eastAsia="Calibri" w:hAnsi="Times New Roman" w:cs="Times New Roman"/>
          <w:sz w:val="27"/>
          <w:szCs w:val="27"/>
        </w:rPr>
        <w:t>Уралья</w:t>
      </w:r>
      <w:proofErr w:type="spellEnd"/>
      <w:r w:rsidR="00A36F55">
        <w:rPr>
          <w:rFonts w:ascii="Times New Roman" w:eastAsia="Calibri" w:hAnsi="Times New Roman" w:cs="Times New Roman"/>
          <w:sz w:val="27"/>
          <w:szCs w:val="27"/>
        </w:rPr>
        <w:t xml:space="preserve">. В этом ряду особо выделяется </w:t>
      </w:r>
      <w:r w:rsidR="00A36F55" w:rsidRPr="00A36F55">
        <w:rPr>
          <w:rFonts w:ascii="Times New Roman" w:eastAsia="Calibri" w:hAnsi="Times New Roman" w:cs="Times New Roman"/>
          <w:b/>
          <w:sz w:val="27"/>
          <w:szCs w:val="27"/>
        </w:rPr>
        <w:t xml:space="preserve">опыт деятельности руководства </w:t>
      </w:r>
      <w:proofErr w:type="spellStart"/>
      <w:r w:rsidR="00A36F55" w:rsidRPr="00A36F55">
        <w:rPr>
          <w:rFonts w:ascii="Times New Roman" w:eastAsia="Calibri" w:hAnsi="Times New Roman" w:cs="Times New Roman"/>
          <w:b/>
          <w:sz w:val="27"/>
          <w:szCs w:val="27"/>
        </w:rPr>
        <w:t>Кайбицкого</w:t>
      </w:r>
      <w:proofErr w:type="spellEnd"/>
      <w:r w:rsidR="00A36F55" w:rsidRPr="00A36F55">
        <w:rPr>
          <w:rFonts w:ascii="Times New Roman" w:eastAsia="Calibri" w:hAnsi="Times New Roman" w:cs="Times New Roman"/>
          <w:b/>
          <w:sz w:val="27"/>
          <w:szCs w:val="27"/>
        </w:rPr>
        <w:t xml:space="preserve"> и других районов Западного Татарстана.</w:t>
      </w:r>
      <w:r w:rsidR="00A36F55">
        <w:rPr>
          <w:rFonts w:ascii="Times New Roman" w:eastAsia="Calibri" w:hAnsi="Times New Roman" w:cs="Times New Roman"/>
          <w:sz w:val="27"/>
          <w:szCs w:val="27"/>
        </w:rPr>
        <w:t xml:space="preserve"> Совместная деятельность ученых, краеведов, общественных деятелей и представителей местной власти при реальной поддержке руководства </w:t>
      </w:r>
      <w:proofErr w:type="spellStart"/>
      <w:r w:rsidR="00A36F55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="00A36F55">
        <w:rPr>
          <w:rFonts w:ascii="Times New Roman" w:eastAsia="Calibri" w:hAnsi="Times New Roman" w:cs="Times New Roman"/>
          <w:sz w:val="27"/>
          <w:szCs w:val="27"/>
        </w:rPr>
        <w:t xml:space="preserve"> района позволило выдвинуть инициативу по обсуждению проблемы изучения истории и культуры, памятников историко-культурного и природного наследия регионов побережья реки </w:t>
      </w:r>
      <w:proofErr w:type="spellStart"/>
      <w:r w:rsidR="00A36F55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="00A36F55">
        <w:rPr>
          <w:rFonts w:ascii="Times New Roman" w:eastAsia="Calibri" w:hAnsi="Times New Roman" w:cs="Times New Roman"/>
          <w:sz w:val="27"/>
          <w:szCs w:val="27"/>
        </w:rPr>
        <w:t xml:space="preserve"> и Горной стороны.</w:t>
      </w:r>
    </w:p>
    <w:p w:rsidR="000420D4" w:rsidRPr="000420D4" w:rsidRDefault="000420D4" w:rsidP="00A36F55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>В связи с вышеи</w:t>
      </w:r>
      <w:r w:rsidR="00A36F55">
        <w:rPr>
          <w:rFonts w:ascii="Times New Roman" w:eastAsia="Calibri" w:hAnsi="Times New Roman" w:cs="Times New Roman"/>
          <w:sz w:val="27"/>
          <w:szCs w:val="27"/>
        </w:rPr>
        <w:t>зложенным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36F55">
        <w:rPr>
          <w:rFonts w:ascii="Times New Roman" w:eastAsia="Calibri" w:hAnsi="Times New Roman" w:cs="Times New Roman"/>
          <w:sz w:val="27"/>
          <w:szCs w:val="27"/>
        </w:rPr>
        <w:t xml:space="preserve">Оргкомитет конференции обращается ко всем желающим, прежде всего, к ученым и специалистам – историкам, археологам, этнографам, культурологам, экологам, экономистам, демографам и краеведам, предпринимателям, сотрудникам и работникам музеев и заповедников, а  также учителям школ и гимназий принять участие в обсуждении нижеследующих проблем и вопросов, связанных с вопросами изучения историко-культурного прошлого регионов бассейна реки </w:t>
      </w:r>
      <w:proofErr w:type="spellStart"/>
      <w:r w:rsidR="00A36F55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="00A36F55">
        <w:rPr>
          <w:rFonts w:ascii="Times New Roman" w:eastAsia="Calibri" w:hAnsi="Times New Roman" w:cs="Times New Roman"/>
          <w:sz w:val="27"/>
          <w:szCs w:val="27"/>
        </w:rPr>
        <w:t xml:space="preserve"> и Горной Стороны в пределах Татарстана, Чувашии, Ульяновской области и сопредельных территорий.</w:t>
      </w:r>
    </w:p>
    <w:p w:rsidR="00C937A6" w:rsidRDefault="00C937A6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0420D4" w:rsidRP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Предлагаются рассмотреть и обсудить нижеследующие проблемы и вопросы: </w:t>
      </w:r>
    </w:p>
    <w:p w:rsidR="000420D4" w:rsidRPr="000420D4" w:rsidRDefault="00A36F55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А.</w:t>
      </w:r>
      <w:r w:rsidR="000420D4"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 ЧЕЛО</w:t>
      </w:r>
      <w:r>
        <w:rPr>
          <w:rFonts w:ascii="Times New Roman" w:eastAsia="Calibri" w:hAnsi="Times New Roman" w:cs="Times New Roman"/>
          <w:b/>
          <w:sz w:val="27"/>
          <w:szCs w:val="27"/>
        </w:rPr>
        <w:t>ВЕК И ПРИРОДА В БАССЕЙНЕ РЕКИ СВИЯГА</w:t>
      </w:r>
      <w:r w:rsidR="000420D4"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 И СОПРЕДЕЛЬНЫХ РЕГИОНАХ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ГОРНОЙ СТОРОНЫ</w:t>
      </w:r>
      <w:r w:rsidR="000420D4"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 В ИСТОРИЧЕСКОМ РАЗВИТИИ.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Природно-географические условия и объекты природы бассейне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ее притоков. Природа и география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районов Горной стороны в прошлом и настоящем. Гидронимы и топонимы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 и Горной стороны.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Археологические, эпиграфические и историко-культурные памятники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других сопредельных районов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Горной Стороны.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Древняя и средневековая история регионов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территорий Волго-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Уралья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Военные и торговые дороги реги</w:t>
      </w:r>
      <w:r>
        <w:rPr>
          <w:rFonts w:ascii="Times New Roman" w:eastAsia="Calibri" w:hAnsi="Times New Roman" w:cs="Times New Roman"/>
          <w:sz w:val="27"/>
          <w:szCs w:val="27"/>
        </w:rPr>
        <w:t>она в периоды Волжской Болгарии</w:t>
      </w:r>
      <w:r w:rsidRPr="00A5213A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Улуса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Джучи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(Золотой Орды) и Казанского ханства. Поход войск Ивана Грозного для покорения земель и народов Поволжья и завоевание территории Казанского ханства. Борьб</w:t>
      </w:r>
      <w:r>
        <w:rPr>
          <w:rFonts w:ascii="Times New Roman" w:eastAsia="Calibri" w:hAnsi="Times New Roman" w:cs="Times New Roman"/>
          <w:sz w:val="27"/>
          <w:szCs w:val="27"/>
        </w:rPr>
        <w:t xml:space="preserve">а народов региона за свободу и </w:t>
      </w:r>
      <w:r w:rsidRPr="00A5213A">
        <w:rPr>
          <w:rFonts w:ascii="Times New Roman" w:eastAsia="Calibri" w:hAnsi="Times New Roman" w:cs="Times New Roman"/>
          <w:sz w:val="27"/>
          <w:szCs w:val="27"/>
        </w:rPr>
        <w:t>веру.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Новая история региона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террит</w:t>
      </w:r>
      <w:r>
        <w:rPr>
          <w:rFonts w:ascii="Times New Roman" w:eastAsia="Calibri" w:hAnsi="Times New Roman" w:cs="Times New Roman"/>
          <w:sz w:val="27"/>
          <w:szCs w:val="27"/>
        </w:rPr>
        <w:t>орий Волго-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Уралья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="00C937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Включение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региона в состав Московского государства и его развитие </w:t>
      </w:r>
      <w:r w:rsidRPr="00A5213A">
        <w:rPr>
          <w:rFonts w:ascii="Times New Roman" w:eastAsia="Calibri" w:hAnsi="Times New Roman" w:cs="Times New Roman"/>
          <w:sz w:val="27"/>
          <w:szCs w:val="27"/>
        </w:rPr>
        <w:lastRenderedPageBreak/>
        <w:t>как части Казанской губернии. Политика насил</w:t>
      </w:r>
      <w:r w:rsidR="00DB78D1">
        <w:rPr>
          <w:rFonts w:ascii="Times New Roman" w:eastAsia="Calibri" w:hAnsi="Times New Roman" w:cs="Times New Roman"/>
          <w:sz w:val="27"/>
          <w:szCs w:val="27"/>
        </w:rPr>
        <w:t>ьственного крещения населения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Горной стороны. Дворянские поместья в регионе. 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Кайбицкие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леса (дубравы), памятник историко-культурного наследия, природно-географический и историко-культурный бренд, этнокультурный и туристический центр феномен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 и Татарстана. История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кайбицких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лесов.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Сплав древесины в Казань для </w:t>
      </w:r>
      <w:r w:rsidRPr="00A5213A">
        <w:rPr>
          <w:rFonts w:ascii="Times New Roman" w:eastAsia="Calibri" w:hAnsi="Times New Roman" w:cs="Times New Roman"/>
          <w:sz w:val="27"/>
          <w:szCs w:val="27"/>
        </w:rPr>
        <w:t>решения задач кораблестроения. Адмиралтейство.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Изучение истории и культуры исчезнувших, исторических и современных сел и деревень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территорий Горной Стороны.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Исчезнувшие села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районов Горной Стороны и РТ. Изучение истории и культуры исчезнувших сел региона.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Исторические села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 Некоторые вопросы изучения и написания истории сел Татарстана и сел в регионах Волго-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Уралья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Выдающиеся деятели – уроженцы сел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других районов Западного Татарстана.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Этно-сословные и этнокультурные группы татар и других народов Волго-Уральского региона: опыт взаимодействия.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Молькеевские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кряшены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(возникновение</w:t>
      </w:r>
      <w:r w:rsidRPr="00A5213A">
        <w:rPr>
          <w:rFonts w:ascii="Times New Roman" w:eastAsia="Calibri" w:hAnsi="Times New Roman" w:cs="Times New Roman"/>
          <w:sz w:val="27"/>
          <w:szCs w:val="27"/>
        </w:rPr>
        <w:t>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язык, традиции и обычаи, хозяйство и быт,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праздники).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Вопросы методики и методологии изучения истории регионов и сел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территорий Волго-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Уралья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Материалы об истории сел в архивных фондах и музейных экспозициях.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Опыт социально-экономического и культурного развития в регионах и селах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района. 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Межрегиональные связи и контакты районов и сел Татарстана, Чувашии, Марий Эл, Мордовии, Ульяновской, Нижегородской и Пензенской областей и других регионов Волго-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Уралья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Использование зоны рек Волги 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в развитии культуры, международного и регионального туризма.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Участие молодежи и общественности в изучении, сохранении, возрождении и благоустройстве территорий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Музейно-краеведческая работа и заповедники в зоне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Горной стороны. 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Возрождение национальных традиций, обрядов и праздников народов в бассейне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сопредельных территориях Волго-Уральского региона.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Этнотуристические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объекты и исторические села регионов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их туристический и воспитательный потенциал. </w:t>
      </w:r>
    </w:p>
    <w:p w:rsidR="00A5213A" w:rsidRPr="00A5213A" w:rsidRDefault="00A5213A" w:rsidP="001E2B1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Проблемы взаимоотношения человека и природы, истории и культуры в рамках преп</w:t>
      </w:r>
      <w:r>
        <w:rPr>
          <w:rFonts w:ascii="Times New Roman" w:eastAsia="Calibri" w:hAnsi="Times New Roman" w:cs="Times New Roman"/>
          <w:sz w:val="27"/>
          <w:szCs w:val="27"/>
        </w:rPr>
        <w:t xml:space="preserve">одавания в учебных заведениях. </w:t>
      </w:r>
    </w:p>
    <w:p w:rsidR="001E2B17" w:rsidRDefault="001E2B17" w:rsidP="00DB78D1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C937A6" w:rsidRDefault="00C937A6" w:rsidP="00DB78D1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A5213A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Б.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b/>
          <w:sz w:val="27"/>
          <w:szCs w:val="27"/>
        </w:rPr>
        <w:t>КАЙБИЦКИЙ РАЙОН И СОПРЕДЕЛЬНЫЕ РЕГИОНЫ БАССЕЙНА РЕКИ СВИЯГИ И ГОРНОЙ СТОРОНЫ В XX-</w:t>
      </w:r>
      <w:r w:rsidRPr="00A5213A">
        <w:rPr>
          <w:rFonts w:ascii="Times New Roman" w:eastAsia="Calibri" w:hAnsi="Times New Roman" w:cs="Times New Roman"/>
          <w:b/>
          <w:sz w:val="27"/>
          <w:szCs w:val="27"/>
          <w:lang w:val="en-US"/>
        </w:rPr>
        <w:t>XXI</w:t>
      </w:r>
      <w:r w:rsidRPr="00A5213A">
        <w:rPr>
          <w:rFonts w:ascii="Times New Roman" w:eastAsia="Calibri" w:hAnsi="Times New Roman" w:cs="Times New Roman"/>
          <w:b/>
          <w:sz w:val="27"/>
          <w:szCs w:val="27"/>
        </w:rPr>
        <w:t xml:space="preserve"> ВВ.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1. Регион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в первые десятилетия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ХХ века – в период кризиса в Российской империи.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2. Установление Советской власти и Гражданская война на территории бывшей Казанской губернии.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Образование Татарской АССР, Марийской АССР, Чувашской области и других автономий народов Поволжья и Урала. Участие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татар в создании национальных </w:t>
      </w:r>
      <w:r w:rsidRPr="00A5213A">
        <w:rPr>
          <w:rFonts w:ascii="Times New Roman" w:eastAsia="Calibri" w:hAnsi="Times New Roman" w:cs="Times New Roman"/>
          <w:sz w:val="27"/>
          <w:szCs w:val="27"/>
        </w:rPr>
        <w:t>республик в Волго-Уральском регионе и других территориях Советской России.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3. Административная реформа, создание кантонов и районов в регионах Поволжья. Голод 1921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-1923 гг. в регионе. Вхождение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в 1921 году сел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Хозесаново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Молькеево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, Старое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Тябердино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и других из состава Чувашской области в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Свияжский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кантон Татарской АССР.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4. Образование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 в ходе административно-территориального деления региона.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Индустрализация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, коллективизация и культурная революция 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в регионах бассейна реки </w:t>
      </w:r>
      <w:proofErr w:type="spellStart"/>
      <w:r w:rsidR="001E2B17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,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Горной стороны и сопредельных территориях Поволжья.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6. Образование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Подберез</w:t>
      </w:r>
      <w:r w:rsidR="001E2B17">
        <w:rPr>
          <w:rFonts w:ascii="Times New Roman" w:eastAsia="Calibri" w:hAnsi="Times New Roman" w:cs="Times New Roman"/>
          <w:sz w:val="27"/>
          <w:szCs w:val="27"/>
        </w:rPr>
        <w:t>ьинского</w:t>
      </w:r>
      <w:proofErr w:type="spellEnd"/>
      <w:r w:rsidR="001E2B17">
        <w:rPr>
          <w:rFonts w:ascii="Times New Roman" w:eastAsia="Calibri" w:hAnsi="Times New Roman" w:cs="Times New Roman"/>
          <w:sz w:val="27"/>
          <w:szCs w:val="27"/>
        </w:rPr>
        <w:t xml:space="preserve"> района Татарской АССР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в 1944 году в результате разделения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района. История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Подберезьинского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7. Участие жителей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 и Горной стороны на фронтах Великой Отечественной войны и их героический труд в тылу. Дети войны. Герои Советского Союза из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</w:t>
      </w:r>
      <w:r w:rsidR="001E2B17">
        <w:rPr>
          <w:rFonts w:ascii="Times New Roman" w:eastAsia="Calibri" w:hAnsi="Times New Roman" w:cs="Times New Roman"/>
          <w:sz w:val="27"/>
          <w:szCs w:val="27"/>
        </w:rPr>
        <w:t>йбицкого</w:t>
      </w:r>
      <w:proofErr w:type="spellEnd"/>
      <w:r w:rsidR="001E2B17">
        <w:rPr>
          <w:rFonts w:ascii="Times New Roman" w:eastAsia="Calibri" w:hAnsi="Times New Roman" w:cs="Times New Roman"/>
          <w:sz w:val="27"/>
          <w:szCs w:val="27"/>
        </w:rPr>
        <w:t xml:space="preserve"> и сопредельных районов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8.</w:t>
      </w:r>
      <w:r w:rsidR="00C937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История строительства Казанского обвода в районах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(1941-1942 гг.).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9. Строительство железной дороги из Свияжска в Ульяновск. Значение э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того участка железной дороги в 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развитии экономики и районов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10. Вклад жителей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 и сопредельных территорий бассейна реки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Свияга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в восстановлении народного хозяйства в послевоенные годы. Промышленное и сельскохозяйственное освоение региона в 1950-1990-е годы. История колхозов и совхозов региона.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11. Исто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рия школ и учреждений культуры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района и сопредельных территорий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>. История учительских династий. Развитие спорта в регионе.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>12. Социально-экономическое и культурное раз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витие региона. Вклад уроженцев </w:t>
      </w:r>
      <w:proofErr w:type="spellStart"/>
      <w:r w:rsidR="001E2B17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="001E2B17">
        <w:rPr>
          <w:rFonts w:ascii="Times New Roman" w:eastAsia="Calibri" w:hAnsi="Times New Roman" w:cs="Times New Roman"/>
          <w:sz w:val="27"/>
          <w:szCs w:val="27"/>
        </w:rPr>
        <w:t xml:space="preserve"> и других районов</w:t>
      </w: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в социально-эконо</w:t>
      </w:r>
      <w:r w:rsidR="001E2B17">
        <w:rPr>
          <w:rFonts w:ascii="Times New Roman" w:eastAsia="Calibri" w:hAnsi="Times New Roman" w:cs="Times New Roman"/>
          <w:sz w:val="27"/>
          <w:szCs w:val="27"/>
        </w:rPr>
        <w:t>мическое и культурное развитие регионов Поволжья, Урала</w:t>
      </w:r>
      <w:r w:rsidRPr="00A5213A">
        <w:rPr>
          <w:rFonts w:ascii="Times New Roman" w:eastAsia="Calibri" w:hAnsi="Times New Roman" w:cs="Times New Roman"/>
          <w:sz w:val="27"/>
          <w:szCs w:val="27"/>
        </w:rPr>
        <w:t>,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Сибири,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Дальнего Востока</w:t>
      </w:r>
      <w:r w:rsidRPr="00A5213A">
        <w:rPr>
          <w:rFonts w:ascii="Times New Roman" w:eastAsia="Calibri" w:hAnsi="Times New Roman" w:cs="Times New Roman"/>
          <w:sz w:val="27"/>
          <w:szCs w:val="27"/>
        </w:rPr>
        <w:t>,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Средней Азии и Крайнего Севера.</w:t>
      </w:r>
    </w:p>
    <w:p w:rsidR="00A5213A" w:rsidRPr="00A5213A" w:rsidRDefault="001E2B17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13.Участие уроженцев </w:t>
      </w:r>
      <w:r w:rsidR="00A5213A" w:rsidRPr="00A5213A">
        <w:rPr>
          <w:rFonts w:ascii="Times New Roman" w:eastAsia="Calibri" w:hAnsi="Times New Roman" w:cs="Times New Roman"/>
          <w:sz w:val="27"/>
          <w:szCs w:val="27"/>
        </w:rPr>
        <w:t xml:space="preserve">регионов </w:t>
      </w:r>
      <w:proofErr w:type="spellStart"/>
      <w:r w:rsidR="00A5213A" w:rsidRPr="00A5213A">
        <w:rPr>
          <w:rFonts w:ascii="Times New Roman" w:eastAsia="Calibri" w:hAnsi="Times New Roman" w:cs="Times New Roman"/>
          <w:sz w:val="27"/>
          <w:szCs w:val="27"/>
        </w:rPr>
        <w:t>Предволжья</w:t>
      </w:r>
      <w:proofErr w:type="spellEnd"/>
      <w:r w:rsidR="00A5213A" w:rsidRPr="00A5213A">
        <w:rPr>
          <w:rFonts w:ascii="Times New Roman" w:eastAsia="Calibri" w:hAnsi="Times New Roman" w:cs="Times New Roman"/>
          <w:sz w:val="27"/>
          <w:szCs w:val="27"/>
        </w:rPr>
        <w:t xml:space="preserve"> в международной деятельности СССР 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 Участие </w:t>
      </w:r>
      <w:r w:rsidR="00A5213A" w:rsidRPr="00A5213A">
        <w:rPr>
          <w:rFonts w:ascii="Times New Roman" w:eastAsia="Calibri" w:hAnsi="Times New Roman" w:cs="Times New Roman"/>
          <w:sz w:val="27"/>
          <w:szCs w:val="27"/>
        </w:rPr>
        <w:t>уроженцев регионов Горной стороны в локальных военных конфликтах.</w:t>
      </w:r>
    </w:p>
    <w:p w:rsidR="00A5213A" w:rsidRPr="00A5213A" w:rsidRDefault="00A5213A" w:rsidP="00A5213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14. Вклад жителей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</w:t>
      </w:r>
      <w:r w:rsidR="001E2B17">
        <w:rPr>
          <w:rFonts w:ascii="Times New Roman" w:eastAsia="Calibri" w:hAnsi="Times New Roman" w:cs="Times New Roman"/>
          <w:sz w:val="27"/>
          <w:szCs w:val="27"/>
        </w:rPr>
        <w:t>айона в подготовке и проведении 1000-летнего юбилея г. </w:t>
      </w:r>
      <w:r w:rsidRPr="00A5213A">
        <w:rPr>
          <w:rFonts w:ascii="Times New Roman" w:eastAsia="Calibri" w:hAnsi="Times New Roman" w:cs="Times New Roman"/>
          <w:sz w:val="27"/>
          <w:szCs w:val="27"/>
        </w:rPr>
        <w:t>Казани, 100-летия образования Татар</w:t>
      </w:r>
      <w:r w:rsidR="001E2B17">
        <w:rPr>
          <w:rFonts w:ascii="Times New Roman" w:eastAsia="Calibri" w:hAnsi="Times New Roman" w:cs="Times New Roman"/>
          <w:sz w:val="27"/>
          <w:szCs w:val="27"/>
        </w:rPr>
        <w:t>ской АССР и международных и спор</w:t>
      </w:r>
      <w:r w:rsidRPr="00A5213A">
        <w:rPr>
          <w:rFonts w:ascii="Times New Roman" w:eastAsia="Calibri" w:hAnsi="Times New Roman" w:cs="Times New Roman"/>
          <w:sz w:val="27"/>
          <w:szCs w:val="27"/>
        </w:rPr>
        <w:t>тивных мероприятий в Республике Татарстан.</w:t>
      </w:r>
    </w:p>
    <w:p w:rsidR="003A6443" w:rsidRPr="00BF5E1A" w:rsidRDefault="00A5213A" w:rsidP="00BF5E1A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15. </w:t>
      </w:r>
      <w:proofErr w:type="spellStart"/>
      <w:r w:rsidRPr="00A5213A">
        <w:rPr>
          <w:rFonts w:ascii="Times New Roman" w:eastAsia="Calibri" w:hAnsi="Times New Roman" w:cs="Times New Roman"/>
          <w:sz w:val="27"/>
          <w:szCs w:val="27"/>
        </w:rPr>
        <w:t>Кайбицкому</w:t>
      </w:r>
      <w:proofErr w:type="spellEnd"/>
      <w:r w:rsidRPr="00A5213A">
        <w:rPr>
          <w:rFonts w:ascii="Times New Roman" w:eastAsia="Calibri" w:hAnsi="Times New Roman" w:cs="Times New Roman"/>
          <w:sz w:val="27"/>
          <w:szCs w:val="27"/>
        </w:rPr>
        <w:t xml:space="preserve"> району – 30 лет</w:t>
      </w:r>
      <w:r w:rsidR="001E2B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5213A">
        <w:rPr>
          <w:rFonts w:ascii="Times New Roman" w:eastAsia="Calibri" w:hAnsi="Times New Roman" w:cs="Times New Roman"/>
          <w:sz w:val="27"/>
          <w:szCs w:val="27"/>
        </w:rPr>
        <w:t>(1991-2021 гг.).</w:t>
      </w:r>
      <w:r w:rsidR="00BF5E1A">
        <w:rPr>
          <w:rFonts w:ascii="Times New Roman" w:eastAsia="Calibri" w:hAnsi="Times New Roman" w:cs="Times New Roman"/>
          <w:sz w:val="27"/>
          <w:szCs w:val="27"/>
        </w:rPr>
        <w:t xml:space="preserve"> Значение и результаты суверенного развития небольшого </w:t>
      </w:r>
      <w:r w:rsidR="00BF5E1A">
        <w:rPr>
          <w:rFonts w:ascii="Times New Roman" w:eastAsia="Calibri" w:hAnsi="Times New Roman" w:cs="Times New Roman"/>
          <w:sz w:val="27"/>
          <w:szCs w:val="27"/>
        </w:rPr>
        <w:t>региона</w:t>
      </w:r>
      <w:r w:rsidR="00BF5E1A">
        <w:rPr>
          <w:rFonts w:ascii="Times New Roman" w:eastAsia="Calibri" w:hAnsi="Times New Roman" w:cs="Times New Roman"/>
          <w:sz w:val="27"/>
          <w:szCs w:val="27"/>
        </w:rPr>
        <w:t xml:space="preserve"> – как пример эффективности и успешности </w:t>
      </w:r>
      <w:r w:rsidR="00BF5E1A">
        <w:rPr>
          <w:rFonts w:ascii="Times New Roman" w:eastAsia="Calibri" w:hAnsi="Times New Roman" w:cs="Times New Roman"/>
          <w:sz w:val="27"/>
          <w:szCs w:val="27"/>
        </w:rPr>
        <w:t>района</w:t>
      </w:r>
      <w:r w:rsidR="00BF5E1A">
        <w:rPr>
          <w:rFonts w:ascii="Times New Roman" w:eastAsia="Calibri" w:hAnsi="Times New Roman" w:cs="Times New Roman"/>
          <w:sz w:val="27"/>
          <w:szCs w:val="27"/>
        </w:rPr>
        <w:t>.</w:t>
      </w:r>
      <w:bookmarkStart w:id="0" w:name="_GoBack"/>
      <w:bookmarkEnd w:id="0"/>
    </w:p>
    <w:p w:rsidR="000420D4" w:rsidRPr="000420D4" w:rsidRDefault="000420D4" w:rsidP="003A64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420D4">
        <w:rPr>
          <w:rFonts w:ascii="Times New Roman" w:eastAsia="Calibri" w:hAnsi="Times New Roman" w:cs="Times New Roman"/>
          <w:b/>
          <w:sz w:val="27"/>
          <w:szCs w:val="27"/>
        </w:rPr>
        <w:t>Свои предложен</w:t>
      </w:r>
      <w:r w:rsidR="00D47FCE">
        <w:rPr>
          <w:rFonts w:ascii="Times New Roman" w:eastAsia="Calibri" w:hAnsi="Times New Roman" w:cs="Times New Roman"/>
          <w:b/>
          <w:sz w:val="27"/>
          <w:szCs w:val="27"/>
        </w:rPr>
        <w:t>ия и рекомендации по подготовке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 и проведению названного форума можете прислать в письменной форме до </w:t>
      </w:r>
      <w:r w:rsidR="004449CF">
        <w:rPr>
          <w:rFonts w:ascii="Times New Roman" w:eastAsia="Calibri" w:hAnsi="Times New Roman" w:cs="Times New Roman"/>
          <w:b/>
          <w:sz w:val="27"/>
          <w:szCs w:val="27"/>
        </w:rPr>
        <w:t>15 августа</w:t>
      </w:r>
      <w:r w:rsidR="001E2B17">
        <w:rPr>
          <w:rFonts w:ascii="Times New Roman" w:eastAsia="Calibri" w:hAnsi="Times New Roman" w:cs="Times New Roman"/>
          <w:b/>
          <w:sz w:val="27"/>
          <w:szCs w:val="27"/>
        </w:rPr>
        <w:t xml:space="preserve"> 2021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 года. Оргкомитет заранее благодарит за в</w:t>
      </w:r>
      <w:r w:rsidR="00D47FCE">
        <w:rPr>
          <w:rFonts w:ascii="Times New Roman" w:eastAsia="Calibri" w:hAnsi="Times New Roman" w:cs="Times New Roman"/>
          <w:b/>
          <w:sz w:val="27"/>
          <w:szCs w:val="27"/>
        </w:rPr>
        <w:t>аши ценные советы и предложения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>!</w:t>
      </w:r>
    </w:p>
    <w:p w:rsidR="00D47FCE" w:rsidRDefault="00D47FCE" w:rsidP="000420D4">
      <w:pPr>
        <w:spacing w:after="0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</w:p>
    <w:p w:rsidR="000420D4" w:rsidRPr="000420D4" w:rsidRDefault="000420D4" w:rsidP="00D47FCE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>Заявки для участия в работе конференции (с указанием Ф.И.О. (полностью), темы доклада (либо участие без доклада), научной степени, научного</w:t>
      </w:r>
      <w:r w:rsidR="00D47FCE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и почетного звания, должности </w:t>
      </w:r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и места работы, адреса, контактных телефонов и электронной почты) просим направить до </w:t>
      </w:r>
      <w:r w:rsidR="004449CF">
        <w:rPr>
          <w:rFonts w:ascii="Times New Roman" w:eastAsia="Calibri" w:hAnsi="Times New Roman" w:cs="Times New Roman"/>
          <w:b/>
          <w:i/>
          <w:sz w:val="27"/>
          <w:szCs w:val="27"/>
        </w:rPr>
        <w:t>20 августа</w:t>
      </w:r>
      <w:r w:rsidR="001E2B17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2021 </w:t>
      </w:r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>г. на электронный адрес:</w:t>
      </w:r>
      <w:r w:rsidR="00C937A6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</w:t>
      </w:r>
      <w:r w:rsidRPr="000420D4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albert</w:t>
      </w:r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>_</w:t>
      </w:r>
      <w:proofErr w:type="spellStart"/>
      <w:r w:rsidRPr="000420D4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burhan</w:t>
      </w:r>
      <w:proofErr w:type="spellEnd"/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>@</w:t>
      </w:r>
      <w:r w:rsidRPr="000420D4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list</w:t>
      </w:r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>.</w:t>
      </w:r>
      <w:proofErr w:type="spellStart"/>
      <w:r w:rsidRPr="000420D4">
        <w:rPr>
          <w:rFonts w:ascii="Times New Roman" w:eastAsia="Calibri" w:hAnsi="Times New Roman" w:cs="Times New Roman"/>
          <w:b/>
          <w:i/>
          <w:sz w:val="27"/>
          <w:szCs w:val="27"/>
          <w:lang w:val="en-US"/>
        </w:rPr>
        <w:t>ru</w:t>
      </w:r>
      <w:proofErr w:type="spellEnd"/>
      <w:r w:rsidRPr="000420D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</w:t>
      </w:r>
      <w:r w:rsidR="00D47FCE">
        <w:rPr>
          <w:rFonts w:ascii="Calibri" w:eastAsia="Calibri" w:hAnsi="Calibri" w:cs="Times New Roman"/>
          <w:b/>
          <w:sz w:val="27"/>
          <w:szCs w:val="27"/>
        </w:rPr>
        <w:t xml:space="preserve">– </w:t>
      </w:r>
      <w:r w:rsidRPr="000420D4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с указанием темы «Конференция: </w:t>
      </w:r>
      <w:r w:rsidR="001E2B17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Кайбыч-Свияга-2021</w:t>
      </w:r>
      <w:r w:rsidRPr="000420D4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»). </w:t>
      </w:r>
    </w:p>
    <w:p w:rsidR="000420D4" w:rsidRP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Соответствующие тематике и содержанию (правильно оформленные согласно требованию) материалы будут 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>опубликованы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в научном 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>сборнике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, который будет издан к началу конференции. </w:t>
      </w:r>
      <w:r w:rsidRPr="000420D4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Статьи, которые не будут соответствовать требованиям и правилам оформления, а также поступившие позже указанного срока не будут приниматься. Сроки предоставления материалов для печати не позже </w:t>
      </w:r>
      <w:r w:rsidR="00C937A6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2</w:t>
      </w:r>
      <w:r w:rsidR="001E2B17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5 </w:t>
      </w:r>
      <w:r w:rsidR="00A41185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августа</w:t>
      </w:r>
      <w:r w:rsidR="001E2B17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2021 </w:t>
      </w:r>
      <w:r w:rsidRPr="000420D4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г. Сборник будет издан к началу конференции.</w:t>
      </w:r>
    </w:p>
    <w:p w:rsidR="000420D4" w:rsidRP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По вопросам заявок и издания Ваших статей в сборнике материалов, а также научно-организационным вопросам можно обратиться к отв. организатору - сопредседателю Оргкомитета по научно-организационной работе </w:t>
      </w:r>
      <w:proofErr w:type="spellStart"/>
      <w:r w:rsidRPr="000420D4">
        <w:rPr>
          <w:rFonts w:ascii="Times New Roman" w:eastAsia="Calibri" w:hAnsi="Times New Roman" w:cs="Times New Roman"/>
          <w:b/>
          <w:sz w:val="27"/>
          <w:szCs w:val="27"/>
        </w:rPr>
        <w:t>Бурханову</w:t>
      </w:r>
      <w:proofErr w:type="spellEnd"/>
      <w:r w:rsidRPr="000420D4">
        <w:rPr>
          <w:rFonts w:ascii="Times New Roman" w:eastAsia="Calibri" w:hAnsi="Times New Roman" w:cs="Times New Roman"/>
          <w:b/>
          <w:sz w:val="27"/>
          <w:szCs w:val="27"/>
        </w:rPr>
        <w:t xml:space="preserve"> Альберту </w:t>
      </w:r>
      <w:proofErr w:type="spellStart"/>
      <w:r w:rsidRPr="000420D4">
        <w:rPr>
          <w:rFonts w:ascii="Times New Roman" w:eastAsia="Calibri" w:hAnsi="Times New Roman" w:cs="Times New Roman"/>
          <w:b/>
          <w:sz w:val="27"/>
          <w:szCs w:val="27"/>
        </w:rPr>
        <w:t>Ахметжановичу</w:t>
      </w:r>
      <w:proofErr w:type="spellEnd"/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. Тел: 89172888388, 89050383809, </w:t>
      </w:r>
      <w:r w:rsidRPr="000420D4">
        <w:rPr>
          <w:rFonts w:ascii="Times New Roman" w:eastAsia="Calibri" w:hAnsi="Times New Roman" w:cs="Times New Roman"/>
          <w:sz w:val="27"/>
          <w:szCs w:val="27"/>
          <w:lang w:val="en-US"/>
        </w:rPr>
        <w:t>e</w:t>
      </w:r>
      <w:r w:rsidRPr="000420D4">
        <w:rPr>
          <w:rFonts w:ascii="Times New Roman" w:eastAsia="Calibri" w:hAnsi="Times New Roman" w:cs="Times New Roman"/>
          <w:sz w:val="27"/>
          <w:szCs w:val="27"/>
        </w:rPr>
        <w:t>-</w:t>
      </w:r>
      <w:r w:rsidRPr="000420D4">
        <w:rPr>
          <w:rFonts w:ascii="Times New Roman" w:eastAsia="Calibri" w:hAnsi="Times New Roman" w:cs="Times New Roman"/>
          <w:sz w:val="27"/>
          <w:szCs w:val="27"/>
          <w:lang w:val="en-US"/>
        </w:rPr>
        <w:t>mail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: </w:t>
      </w:r>
      <w:hyperlink r:id="rId10" w:history="1"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albert</w:t>
        </w:r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_</w:t>
        </w:r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burhan</w:t>
        </w:r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@</w:t>
        </w:r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list</w:t>
        </w:r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.</w:t>
        </w:r>
        <w:proofErr w:type="spellStart"/>
        <w:r w:rsidRPr="000420D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420D4" w:rsidRP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По другим организационным вопросам можно обратиться 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>в Оргкомитет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(представителям Администрации и Исполкома </w:t>
      </w:r>
      <w:proofErr w:type="spellStart"/>
      <w:r w:rsidR="00C937A6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района РТ и </w:t>
      </w:r>
      <w:r w:rsidR="00C937A6">
        <w:rPr>
          <w:rFonts w:ascii="Times New Roman" w:eastAsia="Calibri" w:hAnsi="Times New Roman" w:cs="Times New Roman"/>
          <w:sz w:val="27"/>
          <w:szCs w:val="27"/>
        </w:rPr>
        <w:t xml:space="preserve">«Музея </w:t>
      </w:r>
      <w:proofErr w:type="spellStart"/>
      <w:r w:rsidR="00C937A6">
        <w:rPr>
          <w:rFonts w:ascii="Times New Roman" w:eastAsia="Calibri" w:hAnsi="Times New Roman" w:cs="Times New Roman"/>
          <w:sz w:val="27"/>
          <w:szCs w:val="27"/>
        </w:rPr>
        <w:t>Кайбицкого</w:t>
      </w:r>
      <w:proofErr w:type="spellEnd"/>
      <w:r w:rsidR="00C937A6">
        <w:rPr>
          <w:rFonts w:ascii="Times New Roman" w:eastAsia="Calibri" w:hAnsi="Times New Roman" w:cs="Times New Roman"/>
          <w:sz w:val="27"/>
          <w:szCs w:val="27"/>
        </w:rPr>
        <w:t xml:space="preserve"> края»</w:t>
      </w:r>
      <w:r w:rsidRPr="000420D4">
        <w:rPr>
          <w:rFonts w:ascii="Times New Roman" w:eastAsia="Calibri" w:hAnsi="Times New Roman" w:cs="Times New Roman"/>
          <w:sz w:val="27"/>
          <w:szCs w:val="27"/>
        </w:rPr>
        <w:t xml:space="preserve"> по телефонам: </w:t>
      </w:r>
      <w:r w:rsidR="000A0DE7">
        <w:rPr>
          <w:rFonts w:ascii="Times New Roman" w:eastAsia="Calibri" w:hAnsi="Times New Roman" w:cs="Times New Roman"/>
          <w:sz w:val="27"/>
          <w:szCs w:val="27"/>
        </w:rPr>
        <w:t>+7 (84370) </w:t>
      </w:r>
      <w:r w:rsidR="00C937A6" w:rsidRPr="00C937A6">
        <w:rPr>
          <w:rFonts w:ascii="Times New Roman" w:eastAsia="Calibri" w:hAnsi="Times New Roman" w:cs="Times New Roman"/>
          <w:sz w:val="27"/>
          <w:szCs w:val="27"/>
        </w:rPr>
        <w:t>21355</w:t>
      </w:r>
      <w:r w:rsidR="00B56FE9">
        <w:rPr>
          <w:rFonts w:ascii="Times New Roman" w:eastAsia="Calibri" w:hAnsi="Times New Roman" w:cs="Times New Roman"/>
          <w:sz w:val="27"/>
          <w:szCs w:val="27"/>
        </w:rPr>
        <w:t xml:space="preserve"> (Шакирову И.А.)</w:t>
      </w:r>
      <w:r w:rsidRPr="000420D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0420D4" w:rsidRP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420D4">
        <w:rPr>
          <w:rFonts w:ascii="Times New Roman" w:eastAsia="Calibri" w:hAnsi="Times New Roman" w:cs="Times New Roman"/>
          <w:b/>
          <w:sz w:val="27"/>
          <w:szCs w:val="27"/>
        </w:rPr>
        <w:t>Дополнительно о программе конференции и по вопросам приезда Оргкоми</w:t>
      </w:r>
      <w:r w:rsidR="00D47FCE">
        <w:rPr>
          <w:rFonts w:ascii="Times New Roman" w:eastAsia="Calibri" w:hAnsi="Times New Roman" w:cs="Times New Roman"/>
          <w:b/>
          <w:sz w:val="27"/>
          <w:szCs w:val="27"/>
        </w:rPr>
        <w:t xml:space="preserve">тет сообщит после </w:t>
      </w:r>
      <w:r w:rsidR="00A93BC5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25 августа </w:t>
      </w:r>
      <w:r w:rsidR="001E2B17">
        <w:rPr>
          <w:rFonts w:ascii="Times New Roman" w:eastAsia="Calibri" w:hAnsi="Times New Roman" w:cs="Times New Roman"/>
          <w:b/>
          <w:sz w:val="27"/>
          <w:szCs w:val="27"/>
        </w:rPr>
        <w:t>2021 г.</w:t>
      </w:r>
      <w:r w:rsidR="00D47FC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0420D4">
        <w:rPr>
          <w:rFonts w:ascii="Times New Roman" w:eastAsia="Calibri" w:hAnsi="Times New Roman" w:cs="Times New Roman"/>
          <w:b/>
          <w:sz w:val="27"/>
          <w:szCs w:val="27"/>
        </w:rPr>
        <w:t>после получения ваших заявок (каждому персонально) в форме информационного письма №2.</w:t>
      </w:r>
    </w:p>
    <w:p w:rsidR="000420D4" w:rsidRDefault="000420D4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E2B17" w:rsidRDefault="00DB78D1" w:rsidP="00DB78D1">
      <w:pPr>
        <w:spacing w:after="0"/>
        <w:ind w:firstLine="708"/>
        <w:jc w:val="right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ОРГКОМИТЕТ</w:t>
      </w:r>
    </w:p>
    <w:p w:rsidR="001E2B17" w:rsidRDefault="001E2B17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E2B17" w:rsidRDefault="001E2B17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E2B17" w:rsidRDefault="001E2B17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E2B17" w:rsidRDefault="001E2B17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1E2B17" w:rsidRDefault="001E2B17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CE270D" w:rsidRDefault="00CE270D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CE270D" w:rsidRPr="000420D4" w:rsidRDefault="00CE270D" w:rsidP="000420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0420D4" w:rsidRPr="000420D4" w:rsidRDefault="000420D4" w:rsidP="001E2B17">
      <w:pPr>
        <w:spacing w:after="0"/>
        <w:contextualSpacing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0420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ПРИЛОЖЕНИЕ</w:t>
      </w:r>
    </w:p>
    <w:p w:rsidR="000420D4" w:rsidRPr="000420D4" w:rsidRDefault="000420D4" w:rsidP="000420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0D4">
        <w:rPr>
          <w:rFonts w:ascii="Times New Roman" w:eastAsia="Calibri" w:hAnsi="Times New Roman" w:cs="Times New Roman"/>
          <w:b/>
          <w:sz w:val="24"/>
          <w:szCs w:val="24"/>
        </w:rPr>
        <w:t>Требования к публикации докладов участников конференции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доклада в виде статьи должен быть представлен не позднее </w:t>
      </w:r>
      <w:r w:rsidR="00DA2C41" w:rsidRPr="00DA2C4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25 августа</w:t>
      </w:r>
      <w:r w:rsidR="00DA2C41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1E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электронном варианте на диске (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или по электронному адресу: 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albert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proofErr w:type="spellStart"/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burhan</w:t>
      </w:r>
      <w:proofErr w:type="spellEnd"/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list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теме письма указать: «</w:t>
      </w:r>
      <w:r w:rsidR="001E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Конференция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E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2B17" w:rsidRPr="001E2B17">
        <w:rPr>
          <w:rFonts w:ascii="Times New Roman" w:eastAsia="Calibri" w:hAnsi="Times New Roman" w:cs="Times New Roman"/>
          <w:b/>
          <w:color w:val="000000"/>
          <w:sz w:val="24"/>
          <w:szCs w:val="27"/>
          <w:shd w:val="clear" w:color="auto" w:fill="FFFFFF"/>
        </w:rPr>
        <w:t>Кайбыч-Свияга-2021</w:t>
      </w: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»).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статьи не должен превышать 15 страниц.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>Поля. Сверху и снизу - по 2 см; слева и справа - по 2 см. Нумерация страниц в электронном варианте не представляется.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Заголовок. В верхнем правом углу жирным шрифтом (жирным, 16 п т) – фамилия и инициалы автора. Далее по центру также жирным шрифтом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размером 16 пт. прописными буквами печатается название статьи.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текст статьи набирается шрифтом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пт. Абзацный отступ - 1,25 см. Междустрочный интервал полуторный. Текст выравнивается по ширине.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УДК (универсальная десятичная классификация). В соответствии с требованиями ВАК в верхнем правом углу указывается номер УДК шрифтом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TimesNewRoman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пт.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Ссылки оформляются в виде квадратных скобок, в которых указывается порядковый номер цитируемого издания из списка использованной литературы и номер страницы. Если ссылка на архив, в ней указывается порядковый номер цитируемого издания из списка использованной литературы, номер дела и номер листа.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использованных источников и литературы приводится под статьей в алфавитном порядке шрифтом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TimesNewRoman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пт.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 (аннотация) статьи на русском языке, состоящий из 45-50 слов, помещается через строки после названия статьи.</w:t>
      </w:r>
    </w:p>
    <w:p w:rsidR="000420D4" w:rsidRPr="000420D4" w:rsidRDefault="000420D4" w:rsidP="000420D4">
      <w:p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слова (термины и понятия), относящиеся к концептуальному содержанию публикации (10 ключевых слов), помещаются в начале статьи.</w:t>
      </w:r>
    </w:p>
    <w:p w:rsidR="000420D4" w:rsidRPr="000420D4" w:rsidRDefault="000420D4" w:rsidP="000420D4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0D4">
        <w:rPr>
          <w:rFonts w:ascii="Times New Roman" w:eastAsia="Calibri" w:hAnsi="Times New Roman" w:cs="Times New Roman"/>
          <w:color w:val="000000"/>
          <w:sz w:val="24"/>
          <w:szCs w:val="24"/>
        </w:rPr>
        <w:t>11. Краткий реферат (аннотация) не более 5 предложений и ключевые слова (до 10 слов) на англ. яз. Оформляется в конце статьи.</w:t>
      </w:r>
    </w:p>
    <w:p w:rsidR="000420D4" w:rsidRPr="000420D4" w:rsidRDefault="000420D4" w:rsidP="000420D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Сведения об авторе: Ф.И.О. полностью, информация об авторе (должность, место работы, ученое и почетное звания), почтовый адрес для переписки, номер контактного телефона и 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связи.</w:t>
      </w:r>
    </w:p>
    <w:p w:rsidR="000420D4" w:rsidRPr="000420D4" w:rsidRDefault="000420D4" w:rsidP="000420D4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20D4" w:rsidRPr="000420D4" w:rsidRDefault="000420D4" w:rsidP="000420D4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2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ОБРАЗЕЦ ОФОРМЛЕНИЯ СТАТЬИ</w:t>
      </w:r>
    </w:p>
    <w:p w:rsidR="00650F88" w:rsidRDefault="00650F88" w:rsidP="000420D4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0420D4" w:rsidRPr="000420D4" w:rsidRDefault="000420D4" w:rsidP="000420D4">
      <w:pPr>
        <w:shd w:val="clear" w:color="auto" w:fill="FFFFFF"/>
        <w:spacing w:after="0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УДК 001-057.4</w:t>
      </w:r>
    </w:p>
    <w:p w:rsidR="000420D4" w:rsidRPr="000420D4" w:rsidRDefault="000420D4" w:rsidP="000420D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Бурханов А.А.</w:t>
      </w:r>
    </w:p>
    <w:p w:rsidR="000420D4" w:rsidRDefault="000420D4" w:rsidP="000420D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  <w:t>Патриарх социоестественной истории</w:t>
      </w:r>
    </w:p>
    <w:p w:rsidR="00DB78D1" w:rsidRPr="000420D4" w:rsidRDefault="00DB78D1" w:rsidP="000420D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</w:pPr>
    </w:p>
    <w:p w:rsidR="000420D4" w:rsidRPr="00DB78D1" w:rsidRDefault="000420D4" w:rsidP="00DB78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D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посвящена жизненному пути и научной деятельности и</w:t>
      </w:r>
      <w:r w:rsidR="00DB7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звестного московского учёного-</w:t>
      </w:r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востоковеда, историка и философа основоположника новой научной дисциплины –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социоестественной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Э.С.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Кульпина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Губайдуллина (1939 – 2015 гг.). Внук первого профессионального историка из татар –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Газиза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Губайдуллина, Э.С.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Кульпин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-Губайдуллин внёс значительный вклад в изучение истории тюрко-татар, Золотой Орды, </w:t>
      </w:r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взаимоотношений тюрков и славян, роли славяно-тюркского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суперэтноса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генезиса Российского государства. Учёный, известный как патриарх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социоестественной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являлся организатором международных конференций, автором и издателем многочисленных монографий и сборников по проекту «Человек и природа: проблемы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социоестественной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а также был главным редактором научного журнала «История и современность».</w:t>
      </w:r>
    </w:p>
    <w:p w:rsidR="000420D4" w:rsidRPr="00DB78D1" w:rsidRDefault="000420D4" w:rsidP="00DB78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="00D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Социоестественная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человек и природа, татары, Золотая Орда, славяно-тюркский </w:t>
      </w:r>
      <w:proofErr w:type="spellStart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суперэтнос</w:t>
      </w:r>
      <w:proofErr w:type="spellEnd"/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 татар, Восток, тюркские народы, система ценностей, Российское государство.</w:t>
      </w:r>
    </w:p>
    <w:p w:rsidR="000420D4" w:rsidRPr="000420D4" w:rsidRDefault="000420D4" w:rsidP="000420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</w:pPr>
    </w:p>
    <w:p w:rsidR="000420D4" w:rsidRPr="000420D4" w:rsidRDefault="000420D4" w:rsidP="000420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lang w:eastAsia="ru-RU"/>
        </w:rPr>
        <w:t>ТЕКСТ СТАТЬИ</w:t>
      </w:r>
    </w:p>
    <w:p w:rsidR="000420D4" w:rsidRPr="000420D4" w:rsidRDefault="000420D4" w:rsidP="000420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14–18 сентября 2015 года в городе Судак (Республика Крым) прошла очередная XXV международная научная конференция «Человек и природа. Проб</w:t>
      </w:r>
      <w:r w:rsidR="00650F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лемы </w:t>
      </w:r>
      <w:proofErr w:type="spellStart"/>
      <w:r w:rsidR="00650F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социоестественной</w:t>
      </w:r>
      <w:proofErr w:type="spellEnd"/>
      <w:r w:rsidR="00650F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истории».</w:t>
      </w:r>
    </w:p>
    <w:p w:rsidR="000420D4" w:rsidRPr="000420D4" w:rsidRDefault="000420D4" w:rsidP="000420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Следующая книга Э.С.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Кульпина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«Путь России», изданная в 1995 году издательством «Московский лицей», является уникальным вкладом в изучение истории Евразии и России. [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Кульпин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1995]. В ней осуществлен первичный анализ первого социально-экологического кризиса XIV–XVII веков в том вмещающем ландшафте славяно-тюркского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суперэтноса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впоследствии заняла Россия, и предпринимается первая попытка к выявлению системы ценностей россиян — ключу понимания процессов в стране и в прошлом, и настоящем…</w:t>
      </w:r>
    </w:p>
    <w:p w:rsidR="000420D4" w:rsidRPr="000420D4" w:rsidRDefault="000420D4" w:rsidP="000420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году, Московское издательство «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Инсан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выпустило бесценную монографию Э.С.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Кульпина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-Губайдуллина «Золотая Орда: Судьбы поколений» [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Кульпин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2008.С. 195].</w:t>
      </w:r>
    </w:p>
    <w:p w:rsidR="000420D4" w:rsidRPr="000420D4" w:rsidRDefault="000420D4" w:rsidP="000420D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Завершая рассказ об этом прекрасном человеке, ученом и патриоте татарского народа и России, автора многих книг и трудов, скажу, что его имя и труды являются образцом научного героизма и гуманизма. </w:t>
      </w:r>
    </w:p>
    <w:p w:rsidR="00CD5C84" w:rsidRDefault="00CD5C84" w:rsidP="000420D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CD5C84" w:rsidRDefault="00CD5C84" w:rsidP="000420D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420D4" w:rsidRPr="000420D4" w:rsidRDefault="000420D4" w:rsidP="000420D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Источники и литература</w:t>
      </w:r>
      <w:r w:rsidR="00CD5C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:</w:t>
      </w:r>
    </w:p>
    <w:p w:rsidR="000420D4" w:rsidRPr="000420D4" w:rsidRDefault="000420D4" w:rsidP="000420D4">
      <w:pPr>
        <w:numPr>
          <w:ilvl w:val="0"/>
          <w:numId w:val="2"/>
        </w:numPr>
        <w:shd w:val="clear" w:color="auto" w:fill="FFFFFF"/>
        <w:spacing w:after="0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Буддийский культовый центр в Старом Термезе. - </w:t>
      </w:r>
      <w:r w:rsidRPr="000420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М., Наука, 1972. 208 с. </w:t>
      </w:r>
    </w:p>
    <w:p w:rsidR="000420D4" w:rsidRPr="000420D4" w:rsidRDefault="000420D4" w:rsidP="000420D4">
      <w:pPr>
        <w:numPr>
          <w:ilvl w:val="0"/>
          <w:numId w:val="2"/>
        </w:numPr>
        <w:shd w:val="clear" w:color="auto" w:fill="FFFFFF"/>
        <w:spacing w:after="0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 xml:space="preserve">Бурханов А.А.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ДревнийЛебап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Часть 2. Культура поселений области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Амуля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- Казань, 2005. 180 с.</w:t>
      </w:r>
    </w:p>
    <w:p w:rsidR="000420D4" w:rsidRPr="000420D4" w:rsidRDefault="000420D4" w:rsidP="000420D4">
      <w:pPr>
        <w:numPr>
          <w:ilvl w:val="0"/>
          <w:numId w:val="2"/>
        </w:numPr>
        <w:shd w:val="clear" w:color="auto" w:fill="FFFFFF"/>
        <w:spacing w:after="0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 xml:space="preserve">Кабанов С.К. </w:t>
      </w:r>
      <w:r w:rsidRPr="000420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Археологические раскопки на Шор-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депе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близ Карши. // </w:t>
      </w:r>
      <w:r w:rsidRPr="000420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Известия АН </w:t>
      </w:r>
      <w:proofErr w:type="spellStart"/>
      <w:r w:rsidRPr="000420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УзбССР</w:t>
      </w:r>
      <w:proofErr w:type="spellEnd"/>
      <w:r w:rsidRPr="000420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№1. Ташкент, 1954. С. 82-94.</w:t>
      </w:r>
    </w:p>
    <w:p w:rsidR="000420D4" w:rsidRPr="000420D4" w:rsidRDefault="000420D4" w:rsidP="000420D4">
      <w:pPr>
        <w:numPr>
          <w:ilvl w:val="0"/>
          <w:numId w:val="2"/>
        </w:numPr>
        <w:shd w:val="clear" w:color="auto" w:fill="FFFFFF"/>
        <w:spacing w:after="0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Кульпин</w:t>
      </w:r>
      <w:proofErr w:type="spellEnd"/>
      <w:r w:rsidRPr="000420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Э.С. </w:t>
      </w:r>
      <w:r w:rsidRPr="000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Орда: судьбы поколений. – М.; ИНСАН, 2008, 198 с.</w:t>
      </w:r>
    </w:p>
    <w:p w:rsidR="000420D4" w:rsidRPr="000420D4" w:rsidRDefault="00650F88" w:rsidP="000420D4">
      <w:pPr>
        <w:numPr>
          <w:ilvl w:val="0"/>
          <w:numId w:val="2"/>
        </w:numPr>
        <w:shd w:val="clear" w:color="auto" w:fill="FFFFFF"/>
        <w:spacing w:after="0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Центральный государственный </w:t>
      </w:r>
      <w:r w:rsidR="000420D4" w:rsidRPr="000420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архив историко-политической </w:t>
      </w:r>
      <w:r w:rsidR="000420D4" w:rsidRPr="000420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документации Республики Татарстан (ЦГАИПДРТ). - Ф. 8253, оп. 1. </w:t>
      </w:r>
    </w:p>
    <w:p w:rsidR="00650F88" w:rsidRDefault="00650F88" w:rsidP="000420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0D4" w:rsidRPr="000420D4" w:rsidRDefault="000420D4" w:rsidP="000420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НА АНГЛИЙСКОМ ЯЗЫКЕ</w:t>
      </w:r>
    </w:p>
    <w:p w:rsidR="000420D4" w:rsidRPr="000420D4" w:rsidRDefault="000420D4" w:rsidP="000420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Albert</w:t>
      </w:r>
      <w:r w:rsidRPr="00042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650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4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Burkhanov</w:t>
      </w:r>
      <w:proofErr w:type="spellEnd"/>
    </w:p>
    <w:p w:rsidR="000420D4" w:rsidRPr="000420D4" w:rsidRDefault="000420D4" w:rsidP="000420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420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PATRIARCH NATURAL STORIES</w:t>
      </w:r>
    </w:p>
    <w:p w:rsidR="000420D4" w:rsidRPr="00DB78D1" w:rsidRDefault="000420D4" w:rsidP="00DB78D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4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Summary</w:t>
      </w:r>
      <w:r w:rsidR="00DB78D1" w:rsidRPr="00DB78D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article is devoted to the life and scientific work of the famous Moscow scientist - orientalist, historian and philosopher, the founder of a new scientific discipline - natural history E.S. 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Kulpin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Gubaidulin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(1939 – 2015 years.). The grandson of the first professional historian of the Tatars –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GazizGubaidulin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E.S.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Kulpin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Gubaidullin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introduced a significant contribution </w:t>
      </w:r>
      <w:r w:rsidR="00650F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the study of the history of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turkish-tatars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Golden Horde, the relationship of the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turks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slavs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slavo-turkicsuperethnos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during the genesis of the Russian state. The scientist, known as the patriarch natural </w:t>
      </w:r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history, was the organizer of international conferences, author and publisher of numerous books and collections of the project "Man and Nature: Problems natural history and was the chief ed</w:t>
      </w:r>
      <w:r w:rsidR="00650F88">
        <w:rPr>
          <w:rFonts w:ascii="Times New Roman" w:eastAsia="Calibri" w:hAnsi="Times New Roman" w:cs="Times New Roman"/>
          <w:sz w:val="24"/>
          <w:szCs w:val="24"/>
          <w:lang w:val="en-US"/>
        </w:rPr>
        <w:t>itor of the scientific journal «History and Modernity».</w:t>
      </w:r>
    </w:p>
    <w:p w:rsidR="000420D4" w:rsidRPr="000420D4" w:rsidRDefault="000420D4" w:rsidP="00DB78D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20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Keywords:</w:t>
      </w:r>
      <w:r w:rsidR="00DB78D1" w:rsidRPr="00DB78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Natural history, man and nature, the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tatars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the Golden Horde, the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Slavo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-Turkic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superethnos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history of the Tatars, East, </w:t>
      </w:r>
      <w:proofErr w:type="spellStart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>turkic</w:t>
      </w:r>
      <w:proofErr w:type="spellEnd"/>
      <w:r w:rsidRPr="000420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peoples, system of values, the Russian state.</w:t>
      </w:r>
    </w:p>
    <w:p w:rsidR="00650F88" w:rsidRPr="00A5213A" w:rsidRDefault="00650F88" w:rsidP="00DB78D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420D4" w:rsidRPr="000420D4" w:rsidRDefault="000420D4" w:rsidP="00DB78D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0D4">
        <w:rPr>
          <w:rFonts w:ascii="Times New Roman" w:eastAsia="Calibri" w:hAnsi="Times New Roman" w:cs="Times New Roman"/>
          <w:b/>
          <w:sz w:val="24"/>
          <w:szCs w:val="24"/>
        </w:rPr>
        <w:t>Авторские данные:</w:t>
      </w:r>
    </w:p>
    <w:p w:rsidR="000420D4" w:rsidRPr="000420D4" w:rsidRDefault="000420D4" w:rsidP="00DB78D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0D4">
        <w:rPr>
          <w:rFonts w:ascii="Times New Roman" w:eastAsia="Calibri" w:hAnsi="Times New Roman" w:cs="Times New Roman"/>
          <w:b/>
          <w:sz w:val="24"/>
          <w:szCs w:val="24"/>
        </w:rPr>
        <w:t>Ф.И.О. (полностью), место работы (учебы) и должность, ученая степень, звания, адреса, телефоны и адрес электронной почты.</w:t>
      </w:r>
    </w:p>
    <w:p w:rsidR="000420D4" w:rsidRPr="000420D4" w:rsidRDefault="000420D4" w:rsidP="000420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20D4" w:rsidRDefault="00D71ADE" w:rsidP="00861D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71ADE">
        <w:rPr>
          <w:rFonts w:ascii="Times New Roman" w:eastAsia="Calibri" w:hAnsi="Times New Roman" w:cs="Times New Roman"/>
          <w:b/>
          <w:sz w:val="24"/>
          <w:szCs w:val="24"/>
        </w:rPr>
        <w:t>ОРГКОМИТЕТ</w:t>
      </w:r>
      <w:r w:rsidR="001E2B17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КОНФЕРЕНЦИИ,</w:t>
      </w:r>
    </w:p>
    <w:p w:rsidR="001E2B17" w:rsidRPr="000420D4" w:rsidRDefault="001E2B17" w:rsidP="00861D9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РЕДСОВЕТ СБОРНИКА</w:t>
      </w:r>
    </w:p>
    <w:p w:rsidR="000420D4" w:rsidRPr="000420D4" w:rsidRDefault="000420D4" w:rsidP="000420D4">
      <w:pPr>
        <w:rPr>
          <w:rFonts w:ascii="Times New Roman" w:eastAsia="Calibri" w:hAnsi="Times New Roman" w:cs="Times New Roman"/>
          <w:sz w:val="24"/>
          <w:szCs w:val="24"/>
        </w:rPr>
      </w:pPr>
    </w:p>
    <w:p w:rsidR="00A402D8" w:rsidRDefault="00A402D8"/>
    <w:sectPr w:rsidR="00A402D8" w:rsidSect="0005507C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3A" w:rsidRDefault="0042783A">
      <w:pPr>
        <w:spacing w:after="0" w:line="240" w:lineRule="auto"/>
      </w:pPr>
      <w:r>
        <w:separator/>
      </w:r>
    </w:p>
  </w:endnote>
  <w:endnote w:type="continuationSeparator" w:id="0">
    <w:p w:rsidR="0042783A" w:rsidRDefault="0042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49" w:rsidRDefault="003A644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F5E1A">
      <w:rPr>
        <w:noProof/>
      </w:rPr>
      <w:t>8</w:t>
    </w:r>
    <w:r>
      <w:fldChar w:fldCharType="end"/>
    </w:r>
  </w:p>
  <w:p w:rsidR="00927149" w:rsidRDefault="004278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3A" w:rsidRDefault="0042783A">
      <w:pPr>
        <w:spacing w:after="0" w:line="240" w:lineRule="auto"/>
      </w:pPr>
      <w:r>
        <w:separator/>
      </w:r>
    </w:p>
  </w:footnote>
  <w:footnote w:type="continuationSeparator" w:id="0">
    <w:p w:rsidR="0042783A" w:rsidRDefault="0042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585"/>
    <w:multiLevelType w:val="hybridMultilevel"/>
    <w:tmpl w:val="A2F0495A"/>
    <w:lvl w:ilvl="0" w:tplc="99969222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284E2F"/>
    <w:multiLevelType w:val="hybridMultilevel"/>
    <w:tmpl w:val="386E4402"/>
    <w:lvl w:ilvl="0" w:tplc="FA4E0F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577C"/>
    <w:multiLevelType w:val="hybridMultilevel"/>
    <w:tmpl w:val="F41A3836"/>
    <w:lvl w:ilvl="0" w:tplc="45ECFFA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F1233E5"/>
    <w:multiLevelType w:val="hybridMultilevel"/>
    <w:tmpl w:val="3626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EF"/>
    <w:rsid w:val="00013411"/>
    <w:rsid w:val="00036C45"/>
    <w:rsid w:val="000420D4"/>
    <w:rsid w:val="00045488"/>
    <w:rsid w:val="000544BE"/>
    <w:rsid w:val="0005711B"/>
    <w:rsid w:val="00082029"/>
    <w:rsid w:val="0008552E"/>
    <w:rsid w:val="00097281"/>
    <w:rsid w:val="000A0DE7"/>
    <w:rsid w:val="000C2057"/>
    <w:rsid w:val="000C7801"/>
    <w:rsid w:val="000D21C2"/>
    <w:rsid w:val="000E1820"/>
    <w:rsid w:val="000E57C5"/>
    <w:rsid w:val="000E6372"/>
    <w:rsid w:val="000F123D"/>
    <w:rsid w:val="000F65F4"/>
    <w:rsid w:val="000F7ED6"/>
    <w:rsid w:val="0010504E"/>
    <w:rsid w:val="00120976"/>
    <w:rsid w:val="00136490"/>
    <w:rsid w:val="00144B73"/>
    <w:rsid w:val="00144C43"/>
    <w:rsid w:val="00154451"/>
    <w:rsid w:val="00162611"/>
    <w:rsid w:val="00166C31"/>
    <w:rsid w:val="00175F7B"/>
    <w:rsid w:val="00192D56"/>
    <w:rsid w:val="001A1B2A"/>
    <w:rsid w:val="001A39EB"/>
    <w:rsid w:val="001B51E7"/>
    <w:rsid w:val="001D0B7D"/>
    <w:rsid w:val="001D2E03"/>
    <w:rsid w:val="001E2B17"/>
    <w:rsid w:val="001E497E"/>
    <w:rsid w:val="001F475C"/>
    <w:rsid w:val="00202966"/>
    <w:rsid w:val="00210DF6"/>
    <w:rsid w:val="00253B02"/>
    <w:rsid w:val="00262AFF"/>
    <w:rsid w:val="0026373A"/>
    <w:rsid w:val="00272A6D"/>
    <w:rsid w:val="00274052"/>
    <w:rsid w:val="00276B4E"/>
    <w:rsid w:val="0028376E"/>
    <w:rsid w:val="0028406A"/>
    <w:rsid w:val="00284D0E"/>
    <w:rsid w:val="00293A83"/>
    <w:rsid w:val="00293E80"/>
    <w:rsid w:val="002942C6"/>
    <w:rsid w:val="002A14C6"/>
    <w:rsid w:val="002A14FC"/>
    <w:rsid w:val="002A33E2"/>
    <w:rsid w:val="002A63F3"/>
    <w:rsid w:val="002B60ED"/>
    <w:rsid w:val="002C580A"/>
    <w:rsid w:val="002C67F6"/>
    <w:rsid w:val="002D1E16"/>
    <w:rsid w:val="002D3260"/>
    <w:rsid w:val="002D547D"/>
    <w:rsid w:val="002E4F10"/>
    <w:rsid w:val="002F1497"/>
    <w:rsid w:val="00310BDF"/>
    <w:rsid w:val="00312CCF"/>
    <w:rsid w:val="00312CEA"/>
    <w:rsid w:val="00312D0A"/>
    <w:rsid w:val="00313F45"/>
    <w:rsid w:val="00354C6D"/>
    <w:rsid w:val="003616B6"/>
    <w:rsid w:val="00364C21"/>
    <w:rsid w:val="0037059D"/>
    <w:rsid w:val="003713BF"/>
    <w:rsid w:val="003744F8"/>
    <w:rsid w:val="003865D9"/>
    <w:rsid w:val="00392FA2"/>
    <w:rsid w:val="0039693D"/>
    <w:rsid w:val="003A5142"/>
    <w:rsid w:val="003A6443"/>
    <w:rsid w:val="003B005E"/>
    <w:rsid w:val="003D654E"/>
    <w:rsid w:val="003E64CE"/>
    <w:rsid w:val="003F0A37"/>
    <w:rsid w:val="003F22E8"/>
    <w:rsid w:val="003F7FF9"/>
    <w:rsid w:val="00404BBF"/>
    <w:rsid w:val="0041362B"/>
    <w:rsid w:val="00413DDD"/>
    <w:rsid w:val="00417F54"/>
    <w:rsid w:val="0042007A"/>
    <w:rsid w:val="0042783A"/>
    <w:rsid w:val="00431B69"/>
    <w:rsid w:val="00444737"/>
    <w:rsid w:val="004449CF"/>
    <w:rsid w:val="004478B3"/>
    <w:rsid w:val="0045594F"/>
    <w:rsid w:val="004575BE"/>
    <w:rsid w:val="00462731"/>
    <w:rsid w:val="00464016"/>
    <w:rsid w:val="004644E5"/>
    <w:rsid w:val="00471B08"/>
    <w:rsid w:val="004741BD"/>
    <w:rsid w:val="00481F50"/>
    <w:rsid w:val="004823C4"/>
    <w:rsid w:val="00487B43"/>
    <w:rsid w:val="00492CB2"/>
    <w:rsid w:val="004A0E6B"/>
    <w:rsid w:val="004A28B3"/>
    <w:rsid w:val="004A32EB"/>
    <w:rsid w:val="004A56D4"/>
    <w:rsid w:val="004B0211"/>
    <w:rsid w:val="004B0CCE"/>
    <w:rsid w:val="004C639A"/>
    <w:rsid w:val="004D174C"/>
    <w:rsid w:val="005004F9"/>
    <w:rsid w:val="005048B3"/>
    <w:rsid w:val="005101CF"/>
    <w:rsid w:val="005130C4"/>
    <w:rsid w:val="005216DE"/>
    <w:rsid w:val="005324AD"/>
    <w:rsid w:val="00532A1B"/>
    <w:rsid w:val="00536341"/>
    <w:rsid w:val="0054033B"/>
    <w:rsid w:val="00543C06"/>
    <w:rsid w:val="00544122"/>
    <w:rsid w:val="00550BC4"/>
    <w:rsid w:val="00554CBD"/>
    <w:rsid w:val="00555228"/>
    <w:rsid w:val="00585092"/>
    <w:rsid w:val="005A0577"/>
    <w:rsid w:val="005A3A7C"/>
    <w:rsid w:val="005A4570"/>
    <w:rsid w:val="005A49F7"/>
    <w:rsid w:val="005A69D8"/>
    <w:rsid w:val="005B25D5"/>
    <w:rsid w:val="005B6DA8"/>
    <w:rsid w:val="005C56BC"/>
    <w:rsid w:val="005C5CAD"/>
    <w:rsid w:val="005D75A1"/>
    <w:rsid w:val="005E526F"/>
    <w:rsid w:val="005F6C65"/>
    <w:rsid w:val="0061335B"/>
    <w:rsid w:val="00623F47"/>
    <w:rsid w:val="00624A77"/>
    <w:rsid w:val="00640633"/>
    <w:rsid w:val="006406A3"/>
    <w:rsid w:val="006452A4"/>
    <w:rsid w:val="00650F88"/>
    <w:rsid w:val="00654C38"/>
    <w:rsid w:val="006603C7"/>
    <w:rsid w:val="00667AB1"/>
    <w:rsid w:val="006831DB"/>
    <w:rsid w:val="006D635B"/>
    <w:rsid w:val="006F2AE1"/>
    <w:rsid w:val="00710EC8"/>
    <w:rsid w:val="00722F87"/>
    <w:rsid w:val="00733F18"/>
    <w:rsid w:val="0073497C"/>
    <w:rsid w:val="00735094"/>
    <w:rsid w:val="00743351"/>
    <w:rsid w:val="00750BE4"/>
    <w:rsid w:val="007559FF"/>
    <w:rsid w:val="0076406C"/>
    <w:rsid w:val="00781DF1"/>
    <w:rsid w:val="00791CE7"/>
    <w:rsid w:val="00792918"/>
    <w:rsid w:val="00795526"/>
    <w:rsid w:val="007A56B0"/>
    <w:rsid w:val="007A64AB"/>
    <w:rsid w:val="007B0639"/>
    <w:rsid w:val="007B0B48"/>
    <w:rsid w:val="007B0D81"/>
    <w:rsid w:val="007C6566"/>
    <w:rsid w:val="007D1900"/>
    <w:rsid w:val="007D23DB"/>
    <w:rsid w:val="007D4F6C"/>
    <w:rsid w:val="007E3ECF"/>
    <w:rsid w:val="007E47EB"/>
    <w:rsid w:val="007F3E79"/>
    <w:rsid w:val="007F528B"/>
    <w:rsid w:val="007F78D8"/>
    <w:rsid w:val="007F7E1A"/>
    <w:rsid w:val="0080462B"/>
    <w:rsid w:val="008068F8"/>
    <w:rsid w:val="0080790F"/>
    <w:rsid w:val="00812534"/>
    <w:rsid w:val="008144C7"/>
    <w:rsid w:val="00815A8D"/>
    <w:rsid w:val="00822109"/>
    <w:rsid w:val="00832ADA"/>
    <w:rsid w:val="00843959"/>
    <w:rsid w:val="008513CA"/>
    <w:rsid w:val="00855796"/>
    <w:rsid w:val="00861D97"/>
    <w:rsid w:val="00862C50"/>
    <w:rsid w:val="00864B75"/>
    <w:rsid w:val="0086660A"/>
    <w:rsid w:val="008801BE"/>
    <w:rsid w:val="008821E1"/>
    <w:rsid w:val="0088633B"/>
    <w:rsid w:val="00886EF7"/>
    <w:rsid w:val="008C5BEC"/>
    <w:rsid w:val="008D46EB"/>
    <w:rsid w:val="008D759B"/>
    <w:rsid w:val="008E148F"/>
    <w:rsid w:val="008E2AFB"/>
    <w:rsid w:val="008F4FD7"/>
    <w:rsid w:val="00901ABE"/>
    <w:rsid w:val="00904DAF"/>
    <w:rsid w:val="00905E55"/>
    <w:rsid w:val="00911263"/>
    <w:rsid w:val="00913E35"/>
    <w:rsid w:val="00914F90"/>
    <w:rsid w:val="00916FF5"/>
    <w:rsid w:val="00981D1C"/>
    <w:rsid w:val="009835EE"/>
    <w:rsid w:val="00993F2D"/>
    <w:rsid w:val="009A0B6D"/>
    <w:rsid w:val="009A6152"/>
    <w:rsid w:val="009B6649"/>
    <w:rsid w:val="009E426B"/>
    <w:rsid w:val="009E5038"/>
    <w:rsid w:val="009F602F"/>
    <w:rsid w:val="00A07608"/>
    <w:rsid w:val="00A15562"/>
    <w:rsid w:val="00A36F55"/>
    <w:rsid w:val="00A37902"/>
    <w:rsid w:val="00A402D8"/>
    <w:rsid w:val="00A41185"/>
    <w:rsid w:val="00A47173"/>
    <w:rsid w:val="00A47FF5"/>
    <w:rsid w:val="00A5213A"/>
    <w:rsid w:val="00A53DE8"/>
    <w:rsid w:val="00A870BE"/>
    <w:rsid w:val="00A93BC5"/>
    <w:rsid w:val="00AA3863"/>
    <w:rsid w:val="00AB31EB"/>
    <w:rsid w:val="00AC33A4"/>
    <w:rsid w:val="00AC507D"/>
    <w:rsid w:val="00AD0FAE"/>
    <w:rsid w:val="00AD1BAF"/>
    <w:rsid w:val="00AD428C"/>
    <w:rsid w:val="00AD550F"/>
    <w:rsid w:val="00AF1AEC"/>
    <w:rsid w:val="00AF2B98"/>
    <w:rsid w:val="00B22EF6"/>
    <w:rsid w:val="00B313F9"/>
    <w:rsid w:val="00B34C62"/>
    <w:rsid w:val="00B35C8D"/>
    <w:rsid w:val="00B401FB"/>
    <w:rsid w:val="00B41916"/>
    <w:rsid w:val="00B43B9E"/>
    <w:rsid w:val="00B50D34"/>
    <w:rsid w:val="00B52346"/>
    <w:rsid w:val="00B56FE9"/>
    <w:rsid w:val="00B71D51"/>
    <w:rsid w:val="00B71F8B"/>
    <w:rsid w:val="00B773EC"/>
    <w:rsid w:val="00B81CE6"/>
    <w:rsid w:val="00B90DDE"/>
    <w:rsid w:val="00B93EE6"/>
    <w:rsid w:val="00BB6DCE"/>
    <w:rsid w:val="00BC100C"/>
    <w:rsid w:val="00BD58F1"/>
    <w:rsid w:val="00BE203E"/>
    <w:rsid w:val="00BE79F2"/>
    <w:rsid w:val="00BF4BE1"/>
    <w:rsid w:val="00BF5E1A"/>
    <w:rsid w:val="00C03DB8"/>
    <w:rsid w:val="00C05753"/>
    <w:rsid w:val="00C178A3"/>
    <w:rsid w:val="00C25B9F"/>
    <w:rsid w:val="00C41C9F"/>
    <w:rsid w:val="00C468DA"/>
    <w:rsid w:val="00C623B1"/>
    <w:rsid w:val="00C67247"/>
    <w:rsid w:val="00C76A02"/>
    <w:rsid w:val="00C84A0D"/>
    <w:rsid w:val="00C86440"/>
    <w:rsid w:val="00C86F97"/>
    <w:rsid w:val="00C937A6"/>
    <w:rsid w:val="00C949E6"/>
    <w:rsid w:val="00CA7741"/>
    <w:rsid w:val="00CB4CCF"/>
    <w:rsid w:val="00CC7FE7"/>
    <w:rsid w:val="00CD4769"/>
    <w:rsid w:val="00CD5C84"/>
    <w:rsid w:val="00CE270D"/>
    <w:rsid w:val="00CE7355"/>
    <w:rsid w:val="00CF32FE"/>
    <w:rsid w:val="00D2265F"/>
    <w:rsid w:val="00D25822"/>
    <w:rsid w:val="00D47FCE"/>
    <w:rsid w:val="00D54CF4"/>
    <w:rsid w:val="00D550F2"/>
    <w:rsid w:val="00D644DF"/>
    <w:rsid w:val="00D65E8B"/>
    <w:rsid w:val="00D66A97"/>
    <w:rsid w:val="00D678C4"/>
    <w:rsid w:val="00D703A6"/>
    <w:rsid w:val="00D71ADE"/>
    <w:rsid w:val="00D77BEA"/>
    <w:rsid w:val="00DA2C41"/>
    <w:rsid w:val="00DB74AF"/>
    <w:rsid w:val="00DB78D1"/>
    <w:rsid w:val="00DC3B70"/>
    <w:rsid w:val="00DC4992"/>
    <w:rsid w:val="00DC5F4C"/>
    <w:rsid w:val="00DD1968"/>
    <w:rsid w:val="00DD37B2"/>
    <w:rsid w:val="00DD54F2"/>
    <w:rsid w:val="00DE4904"/>
    <w:rsid w:val="00DE5D1B"/>
    <w:rsid w:val="00DF2BEC"/>
    <w:rsid w:val="00DF6E8A"/>
    <w:rsid w:val="00E14274"/>
    <w:rsid w:val="00E21571"/>
    <w:rsid w:val="00E21B08"/>
    <w:rsid w:val="00E2577B"/>
    <w:rsid w:val="00E3232A"/>
    <w:rsid w:val="00E33D0E"/>
    <w:rsid w:val="00E43674"/>
    <w:rsid w:val="00E454FA"/>
    <w:rsid w:val="00E4572B"/>
    <w:rsid w:val="00E47BCA"/>
    <w:rsid w:val="00E52268"/>
    <w:rsid w:val="00E5451D"/>
    <w:rsid w:val="00E55A95"/>
    <w:rsid w:val="00E637EF"/>
    <w:rsid w:val="00E66018"/>
    <w:rsid w:val="00E75E3E"/>
    <w:rsid w:val="00E862E4"/>
    <w:rsid w:val="00E90027"/>
    <w:rsid w:val="00E911E1"/>
    <w:rsid w:val="00EA347D"/>
    <w:rsid w:val="00EA4524"/>
    <w:rsid w:val="00EA5ADE"/>
    <w:rsid w:val="00EB0C60"/>
    <w:rsid w:val="00EB1F9B"/>
    <w:rsid w:val="00EB43E8"/>
    <w:rsid w:val="00EC364E"/>
    <w:rsid w:val="00ED3FBF"/>
    <w:rsid w:val="00ED6E8D"/>
    <w:rsid w:val="00ED7678"/>
    <w:rsid w:val="00EE09BD"/>
    <w:rsid w:val="00EF3437"/>
    <w:rsid w:val="00EF504F"/>
    <w:rsid w:val="00F018FF"/>
    <w:rsid w:val="00F02B38"/>
    <w:rsid w:val="00F122CC"/>
    <w:rsid w:val="00F30E5A"/>
    <w:rsid w:val="00F31096"/>
    <w:rsid w:val="00F449ED"/>
    <w:rsid w:val="00F477D5"/>
    <w:rsid w:val="00F51C66"/>
    <w:rsid w:val="00F646FB"/>
    <w:rsid w:val="00F73097"/>
    <w:rsid w:val="00F822FC"/>
    <w:rsid w:val="00F82F0A"/>
    <w:rsid w:val="00F83961"/>
    <w:rsid w:val="00F84C02"/>
    <w:rsid w:val="00FA3AB6"/>
    <w:rsid w:val="00FB1C8C"/>
    <w:rsid w:val="00FC661D"/>
    <w:rsid w:val="00FC767A"/>
    <w:rsid w:val="00FD3447"/>
    <w:rsid w:val="00FE1B16"/>
    <w:rsid w:val="00FE2DD9"/>
    <w:rsid w:val="00FE2E89"/>
    <w:rsid w:val="00FF32CA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9D5"/>
  <w15:chartTrackingRefBased/>
  <w15:docId w15:val="{F68E5C85-C0D3-49FD-8076-04B5D826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20D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420D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122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bert_burhan@list.r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im0-tub-ru.yandex.net/i?id=625fadd124a16199204027d560b8f676&amp;n=13&amp;ex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24</cp:revision>
  <cp:lastPrinted>2021-01-26T08:34:00Z</cp:lastPrinted>
  <dcterms:created xsi:type="dcterms:W3CDTF">2020-10-19T09:03:00Z</dcterms:created>
  <dcterms:modified xsi:type="dcterms:W3CDTF">2021-06-01T14:36:00Z</dcterms:modified>
</cp:coreProperties>
</file>